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D01B" w14:textId="77777777" w:rsidR="0063685A" w:rsidRPr="00967955" w:rsidRDefault="000B2831" w:rsidP="00713AA5">
      <w:pPr>
        <w:jc w:val="center"/>
        <w:rPr>
          <w:rFonts w:ascii="Cambria" w:hAnsi="Cambria" w:cs="Times New Roman"/>
          <w:b/>
          <w:color w:val="000000" w:themeColor="text1"/>
        </w:rPr>
      </w:pPr>
      <w:r w:rsidRPr="00967955">
        <w:rPr>
          <w:rFonts w:ascii="Cambria" w:hAnsi="Cambria" w:cs="Times New Roman"/>
          <w:b/>
          <w:color w:val="000000" w:themeColor="text1"/>
        </w:rPr>
        <w:t xml:space="preserve">Indiana University International Summer Undergraduate Research Program </w:t>
      </w:r>
    </w:p>
    <w:p w14:paraId="3C268695" w14:textId="2321A588" w:rsidR="000B2831" w:rsidRPr="00967955" w:rsidRDefault="000B2831" w:rsidP="00713AA5">
      <w:pPr>
        <w:jc w:val="center"/>
        <w:rPr>
          <w:rFonts w:ascii="Cambria" w:hAnsi="Cambria" w:cs="Times New Roman"/>
          <w:b/>
          <w:color w:val="000000" w:themeColor="text1"/>
        </w:rPr>
      </w:pPr>
      <w:r w:rsidRPr="00967955">
        <w:rPr>
          <w:rFonts w:ascii="Cambria" w:hAnsi="Cambria" w:cs="Times New Roman"/>
          <w:b/>
          <w:color w:val="000000" w:themeColor="text1"/>
        </w:rPr>
        <w:t>(I</w:t>
      </w:r>
      <w:r w:rsidR="00967955">
        <w:rPr>
          <w:rFonts w:ascii="Cambria" w:hAnsi="Cambria" w:cs="Times New Roman"/>
          <w:b/>
          <w:color w:val="000000" w:themeColor="text1"/>
        </w:rPr>
        <w:t>U-I</w:t>
      </w:r>
      <w:r w:rsidRPr="00967955">
        <w:rPr>
          <w:rFonts w:ascii="Cambria" w:hAnsi="Cambria" w:cs="Times New Roman"/>
          <w:b/>
          <w:color w:val="000000" w:themeColor="text1"/>
        </w:rPr>
        <w:t>SURP)</w:t>
      </w:r>
    </w:p>
    <w:p w14:paraId="2D05D5C0" w14:textId="77777777" w:rsidR="00713AA5" w:rsidRPr="00967955" w:rsidRDefault="00713AA5" w:rsidP="00713AA5">
      <w:pPr>
        <w:jc w:val="both"/>
        <w:rPr>
          <w:rFonts w:ascii="Cambria" w:hAnsi="Cambria" w:cs="Times New Roman"/>
          <w:color w:val="000000" w:themeColor="text1"/>
        </w:rPr>
      </w:pPr>
    </w:p>
    <w:p w14:paraId="53E5F580" w14:textId="77777777" w:rsidR="00AF37F1" w:rsidRPr="00967955" w:rsidRDefault="000B2831" w:rsidP="00967955">
      <w:pPr>
        <w:autoSpaceDE w:val="0"/>
        <w:autoSpaceDN w:val="0"/>
        <w:adjustRightInd w:val="0"/>
        <w:spacing w:after="180" w:line="191" w:lineRule="atLeast"/>
        <w:ind w:firstLine="720"/>
        <w:jc w:val="both"/>
        <w:rPr>
          <w:rFonts w:ascii="Cambria" w:hAnsi="Cambria" w:cs="Times New Roman"/>
          <w:color w:val="000000" w:themeColor="text1"/>
        </w:rPr>
      </w:pPr>
      <w:r w:rsidRPr="00967955">
        <w:rPr>
          <w:rFonts w:ascii="Cambria" w:hAnsi="Cambria" w:cs="Times New Roman"/>
          <w:color w:val="211D1E"/>
        </w:rPr>
        <w:t>The eight-week International Summer Undergraduate Research Program invites high-achieving undergraduate international students in STEM fields to gain hands-on research experience while living on campus at I</w:t>
      </w:r>
      <w:r w:rsidR="009045FB" w:rsidRPr="00967955">
        <w:rPr>
          <w:rFonts w:ascii="Cambria" w:hAnsi="Cambria" w:cs="Times New Roman"/>
          <w:color w:val="211D1E"/>
        </w:rPr>
        <w:t xml:space="preserve">ndiana </w:t>
      </w:r>
      <w:r w:rsidRPr="00967955">
        <w:rPr>
          <w:rFonts w:ascii="Cambria" w:hAnsi="Cambria" w:cs="Times New Roman"/>
          <w:color w:val="211D1E"/>
        </w:rPr>
        <w:t>U</w:t>
      </w:r>
      <w:r w:rsidR="009045FB" w:rsidRPr="00967955">
        <w:rPr>
          <w:rFonts w:ascii="Cambria" w:hAnsi="Cambria" w:cs="Times New Roman"/>
          <w:color w:val="211D1E"/>
        </w:rPr>
        <w:t>niversity</w:t>
      </w:r>
      <w:r w:rsidRPr="00967955">
        <w:rPr>
          <w:rFonts w:ascii="Cambria" w:hAnsi="Cambria" w:cs="Times New Roman"/>
          <w:color w:val="211D1E"/>
        </w:rPr>
        <w:t xml:space="preserve"> Bloomington.  </w:t>
      </w:r>
      <w:r w:rsidRPr="00967955">
        <w:rPr>
          <w:rStyle w:val="A0"/>
          <w:rFonts w:ascii="Cambria" w:hAnsi="Cambria" w:cs="Times New Roman"/>
          <w:color w:val="000000" w:themeColor="text1"/>
          <w:sz w:val="24"/>
          <w:szCs w:val="24"/>
        </w:rPr>
        <w:t>The goal of the program is to expose international undergraduate students to research at Indiana University, provide an opportunity to live and travel abroad, and to consider graduate study in the United States, including Indiana University</w:t>
      </w:r>
      <w:r w:rsidR="009045FB" w:rsidRPr="00967955">
        <w:rPr>
          <w:rStyle w:val="A0"/>
          <w:rFonts w:ascii="Cambria" w:hAnsi="Cambria" w:cs="Times New Roman"/>
          <w:color w:val="000000" w:themeColor="text1"/>
          <w:sz w:val="24"/>
          <w:szCs w:val="24"/>
        </w:rPr>
        <w:t xml:space="preserve"> (IU)</w:t>
      </w:r>
      <w:r w:rsidRPr="00967955">
        <w:rPr>
          <w:rStyle w:val="A0"/>
          <w:rFonts w:ascii="Cambria" w:hAnsi="Cambria" w:cs="Times New Roman"/>
          <w:color w:val="000000" w:themeColor="text1"/>
          <w:sz w:val="24"/>
          <w:szCs w:val="24"/>
        </w:rPr>
        <w:t>.</w:t>
      </w:r>
    </w:p>
    <w:p w14:paraId="380805AB" w14:textId="77777777" w:rsidR="000B2831" w:rsidRPr="00967955" w:rsidRDefault="00AF37F1" w:rsidP="00967955">
      <w:pPr>
        <w:ind w:firstLine="720"/>
        <w:jc w:val="both"/>
        <w:rPr>
          <w:rFonts w:ascii="Cambria" w:hAnsi="Cambria" w:cs="Times New Roman"/>
        </w:rPr>
      </w:pPr>
      <w:r w:rsidRPr="00967955">
        <w:rPr>
          <w:rFonts w:ascii="Cambria" w:hAnsi="Cambria" w:cs="Times New Roman"/>
        </w:rPr>
        <w:t xml:space="preserve">Launched in 2010 in partnership with Tsinghua University, the program has since expanded to include many other universities internationally. </w:t>
      </w:r>
      <w:r w:rsidR="00FA37CA" w:rsidRPr="00967955">
        <w:rPr>
          <w:rFonts w:ascii="Cambria" w:hAnsi="Cambria" w:cs="Times New Roman"/>
        </w:rPr>
        <w:t xml:space="preserve">Our current partner universities include Tsinghua University, University of Science and Technology of China, Peking University, </w:t>
      </w:r>
      <w:proofErr w:type="spellStart"/>
      <w:r w:rsidR="00FA37CA" w:rsidRPr="00967955">
        <w:rPr>
          <w:rFonts w:ascii="Cambria" w:hAnsi="Cambria" w:cs="Times New Roman"/>
        </w:rPr>
        <w:t>Ewha</w:t>
      </w:r>
      <w:proofErr w:type="spellEnd"/>
      <w:r w:rsidR="00FA37CA" w:rsidRPr="00967955">
        <w:rPr>
          <w:rFonts w:ascii="Cambria" w:hAnsi="Cambria" w:cs="Times New Roman"/>
        </w:rPr>
        <w:t xml:space="preserve"> </w:t>
      </w:r>
      <w:proofErr w:type="spellStart"/>
      <w:r w:rsidR="00FA37CA" w:rsidRPr="00967955">
        <w:rPr>
          <w:rFonts w:ascii="Cambria" w:hAnsi="Cambria" w:cs="Times New Roman"/>
        </w:rPr>
        <w:t>Womans</w:t>
      </w:r>
      <w:proofErr w:type="spellEnd"/>
      <w:r w:rsidR="00FA37CA" w:rsidRPr="00967955">
        <w:rPr>
          <w:rFonts w:ascii="Cambria" w:hAnsi="Cambria" w:cs="Times New Roman"/>
        </w:rPr>
        <w:t xml:space="preserve"> University, </w:t>
      </w:r>
      <w:proofErr w:type="spellStart"/>
      <w:r w:rsidR="00FA37CA" w:rsidRPr="00967955">
        <w:rPr>
          <w:rFonts w:ascii="Cambria" w:hAnsi="Cambria" w:cs="Times New Roman"/>
        </w:rPr>
        <w:t>Sunkyunkwan</w:t>
      </w:r>
      <w:proofErr w:type="spellEnd"/>
      <w:r w:rsidR="00FA37CA" w:rsidRPr="00967955">
        <w:rPr>
          <w:rFonts w:ascii="Cambria" w:hAnsi="Cambria" w:cs="Times New Roman"/>
        </w:rPr>
        <w:t xml:space="preserve"> University, Middle East Technical University, </w:t>
      </w:r>
      <w:proofErr w:type="spellStart"/>
      <w:r w:rsidR="00FA37CA" w:rsidRPr="00967955">
        <w:rPr>
          <w:rFonts w:ascii="Cambria" w:hAnsi="Cambria" w:cs="Times New Roman"/>
        </w:rPr>
        <w:t>Bogazici</w:t>
      </w:r>
      <w:proofErr w:type="spellEnd"/>
      <w:r w:rsidR="00FA37CA" w:rsidRPr="00967955">
        <w:rPr>
          <w:rFonts w:ascii="Cambria" w:hAnsi="Cambria" w:cs="Times New Roman"/>
        </w:rPr>
        <w:t xml:space="preserve"> University, </w:t>
      </w:r>
      <w:proofErr w:type="spellStart"/>
      <w:r w:rsidR="00BB61AF" w:rsidRPr="00967955">
        <w:rPr>
          <w:rFonts w:ascii="Cambria" w:hAnsi="Cambria" w:cs="Times New Roman"/>
        </w:rPr>
        <w:t>Koc</w:t>
      </w:r>
      <w:proofErr w:type="spellEnd"/>
      <w:r w:rsidR="00BB61AF" w:rsidRPr="00967955">
        <w:rPr>
          <w:rFonts w:ascii="Cambria" w:hAnsi="Cambria" w:cs="Times New Roman"/>
        </w:rPr>
        <w:t xml:space="preserve"> University, </w:t>
      </w:r>
      <w:r w:rsidR="00FA37CA" w:rsidRPr="00967955">
        <w:rPr>
          <w:rFonts w:ascii="Cambria" w:hAnsi="Cambria" w:cs="Times New Roman"/>
        </w:rPr>
        <w:t xml:space="preserve">Moi University, and University of Hamburg. </w:t>
      </w:r>
      <w:r w:rsidR="007A35C3" w:rsidRPr="00967955">
        <w:rPr>
          <w:rFonts w:ascii="Cambria" w:hAnsi="Cambria" w:cs="Times New Roman"/>
        </w:rPr>
        <w:t xml:space="preserve">Past </w:t>
      </w:r>
      <w:r w:rsidR="007A35C3" w:rsidRPr="00967955">
        <w:rPr>
          <w:rFonts w:ascii="Cambria" w:hAnsi="Cambria" w:cs="Times New Roman"/>
          <w:color w:val="211D1E"/>
        </w:rPr>
        <w:t>p</w:t>
      </w:r>
      <w:r w:rsidR="00D22BB9" w:rsidRPr="00967955">
        <w:rPr>
          <w:rFonts w:ascii="Cambria" w:hAnsi="Cambria" w:cs="Times New Roman"/>
          <w:color w:val="211D1E"/>
        </w:rPr>
        <w:t xml:space="preserve">articipants have gone on to graduate school </w:t>
      </w:r>
      <w:r w:rsidR="003562B6" w:rsidRPr="00967955">
        <w:rPr>
          <w:rFonts w:ascii="Cambria" w:hAnsi="Cambria" w:cs="Times New Roman"/>
          <w:color w:val="211D1E"/>
        </w:rPr>
        <w:t xml:space="preserve">in their home country and </w:t>
      </w:r>
      <w:r w:rsidR="00D22BB9" w:rsidRPr="00967955">
        <w:rPr>
          <w:rFonts w:ascii="Cambria" w:hAnsi="Cambria" w:cs="Times New Roman"/>
          <w:color w:val="211D1E"/>
        </w:rPr>
        <w:t xml:space="preserve">at IU, </w:t>
      </w:r>
      <w:r w:rsidR="009045FB" w:rsidRPr="00967955">
        <w:rPr>
          <w:rFonts w:ascii="Cambria" w:hAnsi="Cambria" w:cs="Times New Roman"/>
          <w:color w:val="211D1E"/>
        </w:rPr>
        <w:t xml:space="preserve">the </w:t>
      </w:r>
      <w:r w:rsidR="003562B6" w:rsidRPr="00967955">
        <w:rPr>
          <w:rFonts w:ascii="Cambria" w:hAnsi="Cambria" w:cs="Times New Roman"/>
          <w:color w:val="211D1E"/>
        </w:rPr>
        <w:t xml:space="preserve">University of Michigan, </w:t>
      </w:r>
      <w:r w:rsidR="00D22BB9" w:rsidRPr="00967955">
        <w:rPr>
          <w:rFonts w:ascii="Cambria" w:hAnsi="Cambria" w:cs="Times New Roman"/>
          <w:color w:val="211D1E"/>
        </w:rPr>
        <w:t xml:space="preserve">Harvard University, </w:t>
      </w:r>
      <w:r w:rsidR="003562B6" w:rsidRPr="00967955">
        <w:rPr>
          <w:rFonts w:ascii="Cambria" w:hAnsi="Cambria" w:cs="Times New Roman"/>
          <w:color w:val="211D1E"/>
        </w:rPr>
        <w:t>Columbia</w:t>
      </w:r>
      <w:r w:rsidR="00D22BB9" w:rsidRPr="00967955">
        <w:rPr>
          <w:rFonts w:ascii="Cambria" w:hAnsi="Cambria" w:cs="Times New Roman"/>
          <w:color w:val="211D1E"/>
        </w:rPr>
        <w:t xml:space="preserve"> University, </w:t>
      </w:r>
      <w:r w:rsidR="003562B6" w:rsidRPr="00967955">
        <w:rPr>
          <w:rFonts w:ascii="Cambria" w:hAnsi="Cambria" w:cs="Times New Roman"/>
          <w:color w:val="211D1E"/>
        </w:rPr>
        <w:t xml:space="preserve">Cornell University, UCLA, Scripps Research Institute, Imperial College London and </w:t>
      </w:r>
      <w:r w:rsidR="00D22BB9" w:rsidRPr="00967955">
        <w:rPr>
          <w:rFonts w:ascii="Cambria" w:hAnsi="Cambria" w:cs="Times New Roman"/>
          <w:color w:val="211D1E"/>
        </w:rPr>
        <w:t>others.</w:t>
      </w:r>
    </w:p>
    <w:p w14:paraId="26CE469E" w14:textId="77777777" w:rsidR="00D22BB9" w:rsidRPr="00967955" w:rsidRDefault="00D22BB9" w:rsidP="00713AA5">
      <w:pPr>
        <w:jc w:val="both"/>
        <w:rPr>
          <w:rFonts w:ascii="Cambria" w:hAnsi="Cambria" w:cs="Times New Roman"/>
          <w:color w:val="211D1E"/>
        </w:rPr>
      </w:pPr>
    </w:p>
    <w:p w14:paraId="5277D88A" w14:textId="77777777" w:rsidR="000B2831" w:rsidRPr="00967955" w:rsidRDefault="009045FB" w:rsidP="00967955">
      <w:pPr>
        <w:autoSpaceDE w:val="0"/>
        <w:autoSpaceDN w:val="0"/>
        <w:adjustRightInd w:val="0"/>
        <w:spacing w:after="180" w:line="191" w:lineRule="atLeast"/>
        <w:ind w:firstLine="720"/>
        <w:jc w:val="both"/>
        <w:rPr>
          <w:rFonts w:ascii="Cambria" w:hAnsi="Cambria" w:cs="Times New Roman"/>
          <w:color w:val="211D1E"/>
        </w:rPr>
      </w:pPr>
      <w:r w:rsidRPr="00967955">
        <w:rPr>
          <w:rFonts w:ascii="Cambria" w:hAnsi="Cambria" w:cs="Times New Roman"/>
          <w:color w:val="211D1E"/>
        </w:rPr>
        <w:t>During the program, e</w:t>
      </w:r>
      <w:r w:rsidR="00D22BB9" w:rsidRPr="00967955">
        <w:rPr>
          <w:rFonts w:ascii="Cambria" w:hAnsi="Cambria" w:cs="Times New Roman"/>
          <w:color w:val="211D1E"/>
        </w:rPr>
        <w:t xml:space="preserve">ach student </w:t>
      </w:r>
      <w:r w:rsidR="000B2831" w:rsidRPr="00967955">
        <w:rPr>
          <w:rFonts w:ascii="Cambria" w:hAnsi="Cambria" w:cs="Times New Roman"/>
          <w:color w:val="211D1E"/>
        </w:rPr>
        <w:t>conduct</w:t>
      </w:r>
      <w:r w:rsidR="00D22BB9" w:rsidRPr="00967955">
        <w:rPr>
          <w:rFonts w:ascii="Cambria" w:hAnsi="Cambria" w:cs="Times New Roman"/>
          <w:color w:val="211D1E"/>
        </w:rPr>
        <w:t xml:space="preserve">s </w:t>
      </w:r>
      <w:r w:rsidR="000B2831" w:rsidRPr="00967955">
        <w:rPr>
          <w:rFonts w:ascii="Cambria" w:hAnsi="Cambria" w:cs="Times New Roman"/>
          <w:color w:val="211D1E"/>
        </w:rPr>
        <w:t xml:space="preserve">research in laboratories in biology, chemistry, biochemistry </w:t>
      </w:r>
      <w:r w:rsidR="00D22BB9" w:rsidRPr="00967955">
        <w:rPr>
          <w:rFonts w:ascii="Cambria" w:hAnsi="Cambria" w:cs="Times New Roman"/>
          <w:color w:val="211D1E"/>
        </w:rPr>
        <w:t>or</w:t>
      </w:r>
      <w:r w:rsidR="000B2831" w:rsidRPr="00967955">
        <w:rPr>
          <w:rFonts w:ascii="Cambria" w:hAnsi="Cambria" w:cs="Times New Roman"/>
          <w:color w:val="211D1E"/>
        </w:rPr>
        <w:t xml:space="preserve"> medical sciences under the mentorship of faculty, postdocs and senior graduate students.  </w:t>
      </w:r>
      <w:r w:rsidR="00D22BB9" w:rsidRPr="00967955">
        <w:rPr>
          <w:rFonts w:ascii="Cambria" w:hAnsi="Cambria" w:cs="Times New Roman"/>
          <w:color w:val="211D1E"/>
        </w:rPr>
        <w:t>They learn valuable research skills and at the end of the summer program, make a graduate-level poster presentation to faculty and students.</w:t>
      </w:r>
    </w:p>
    <w:p w14:paraId="5ABB085D" w14:textId="77777777" w:rsidR="00713AA5" w:rsidRPr="00967955" w:rsidRDefault="00D13B70" w:rsidP="00967955">
      <w:pPr>
        <w:ind w:firstLine="720"/>
        <w:jc w:val="both"/>
        <w:rPr>
          <w:rFonts w:ascii="Cambria" w:hAnsi="Cambria" w:cs="Times New Roman"/>
          <w:color w:val="211D1E"/>
        </w:rPr>
      </w:pPr>
      <w:r w:rsidRPr="00967955">
        <w:rPr>
          <w:rFonts w:ascii="Cambria" w:hAnsi="Cambria" w:cs="Times New Roman"/>
          <w:color w:val="211D1E"/>
        </w:rPr>
        <w:t>Participating s</w:t>
      </w:r>
      <w:r w:rsidR="00D22BB9" w:rsidRPr="00967955">
        <w:rPr>
          <w:rFonts w:ascii="Cambria" w:hAnsi="Cambria" w:cs="Times New Roman"/>
          <w:color w:val="211D1E"/>
        </w:rPr>
        <w:t>tudents live on campus</w:t>
      </w:r>
      <w:r w:rsidR="00713AA5" w:rsidRPr="00967955">
        <w:rPr>
          <w:rFonts w:ascii="Cambria" w:hAnsi="Cambria" w:cs="Times New Roman"/>
          <w:color w:val="211D1E"/>
        </w:rPr>
        <w:t xml:space="preserve"> with room and board provided.  They </w:t>
      </w:r>
      <w:r w:rsidR="00713AA5" w:rsidRPr="00967955">
        <w:rPr>
          <w:rFonts w:ascii="Cambria" w:hAnsi="Cambria" w:cs="Times New Roman"/>
          <w:color w:val="000000"/>
        </w:rPr>
        <w:t xml:space="preserve">get to know each other and their U.S. colleagues </w:t>
      </w:r>
      <w:r w:rsidR="00713AA5" w:rsidRPr="00967955">
        <w:rPr>
          <w:rFonts w:ascii="Cambria" w:hAnsi="Cambria" w:cs="Times New Roman"/>
          <w:color w:val="211D1E"/>
        </w:rPr>
        <w:t>through summer arts and sporting events, outdoor adventures, regular meetings with program faculty</w:t>
      </w:r>
      <w:r w:rsidRPr="00967955">
        <w:rPr>
          <w:rFonts w:ascii="Cambria" w:hAnsi="Cambria" w:cs="Times New Roman"/>
          <w:color w:val="211D1E"/>
        </w:rPr>
        <w:t>,</w:t>
      </w:r>
      <w:r w:rsidR="00713AA5" w:rsidRPr="00967955">
        <w:rPr>
          <w:rFonts w:ascii="Cambria" w:hAnsi="Cambria" w:cs="Times New Roman"/>
          <w:color w:val="211D1E"/>
        </w:rPr>
        <w:t xml:space="preserve"> and tours of local pharmaceutical companies.</w:t>
      </w:r>
    </w:p>
    <w:p w14:paraId="543CB6A5" w14:textId="77777777" w:rsidR="00713AA5" w:rsidRPr="00967955" w:rsidRDefault="00713AA5" w:rsidP="00713AA5">
      <w:pPr>
        <w:jc w:val="both"/>
        <w:rPr>
          <w:rFonts w:ascii="Cambria" w:hAnsi="Cambria" w:cs="Times New Roman"/>
          <w:color w:val="211D1E"/>
        </w:rPr>
      </w:pPr>
    </w:p>
    <w:p w14:paraId="3837B022" w14:textId="77777777" w:rsidR="00713AA5" w:rsidRPr="00967955" w:rsidRDefault="00713AA5" w:rsidP="00713AA5">
      <w:pPr>
        <w:jc w:val="both"/>
        <w:rPr>
          <w:rFonts w:ascii="Cambria" w:hAnsi="Cambria" w:cs="Times New Roman"/>
          <w:color w:val="211D1E"/>
        </w:rPr>
      </w:pPr>
      <w:r w:rsidRPr="00967955">
        <w:rPr>
          <w:rFonts w:ascii="Cambria" w:hAnsi="Cambria" w:cs="Times New Roman"/>
          <w:color w:val="211D1E"/>
        </w:rPr>
        <w:t>A formal memorandum of understanding is not required for institutions to join the program</w:t>
      </w:r>
      <w:r w:rsidR="00FA37CA" w:rsidRPr="00967955">
        <w:rPr>
          <w:rFonts w:ascii="Cambria" w:hAnsi="Cambria" w:cs="Times New Roman"/>
          <w:color w:val="211D1E"/>
        </w:rPr>
        <w:t>. W</w:t>
      </w:r>
      <w:r w:rsidRPr="00967955">
        <w:rPr>
          <w:rFonts w:ascii="Cambria" w:hAnsi="Cambria" w:cs="Times New Roman"/>
          <w:color w:val="211D1E"/>
        </w:rPr>
        <w:t xml:space="preserve">e </w:t>
      </w:r>
      <w:r w:rsidR="001142C7" w:rsidRPr="00967955">
        <w:rPr>
          <w:rFonts w:ascii="Cambria" w:hAnsi="Cambria" w:cs="Times New Roman"/>
          <w:color w:val="211D1E"/>
        </w:rPr>
        <w:t>are</w:t>
      </w:r>
      <w:r w:rsidR="00FA37CA" w:rsidRPr="00967955">
        <w:rPr>
          <w:rFonts w:ascii="Cambria" w:hAnsi="Cambria" w:cs="Times New Roman"/>
          <w:color w:val="211D1E"/>
        </w:rPr>
        <w:t>, however,</w:t>
      </w:r>
      <w:r w:rsidR="001142C7" w:rsidRPr="00967955">
        <w:rPr>
          <w:rFonts w:ascii="Cambria" w:hAnsi="Cambria" w:cs="Times New Roman"/>
          <w:color w:val="211D1E"/>
        </w:rPr>
        <w:t xml:space="preserve"> able to provide one if desired</w:t>
      </w:r>
      <w:r w:rsidR="00FA37CA" w:rsidRPr="00967955">
        <w:rPr>
          <w:rFonts w:ascii="Cambria" w:hAnsi="Cambria" w:cs="Times New Roman"/>
          <w:color w:val="211D1E"/>
        </w:rPr>
        <w:t xml:space="preserve">. </w:t>
      </w:r>
      <w:r w:rsidRPr="00967955">
        <w:rPr>
          <w:rFonts w:ascii="Cambria" w:hAnsi="Cambria" w:cs="Times New Roman"/>
          <w:color w:val="211D1E"/>
        </w:rPr>
        <w:t>The basic elements are:</w:t>
      </w:r>
    </w:p>
    <w:p w14:paraId="4B6CDA2C" w14:textId="77777777" w:rsidR="00713AA5" w:rsidRPr="00967955" w:rsidRDefault="00713AA5" w:rsidP="00713AA5">
      <w:pPr>
        <w:jc w:val="both"/>
        <w:rPr>
          <w:rFonts w:ascii="Cambria" w:hAnsi="Cambria" w:cs="Times New Roman"/>
          <w:color w:val="211D1E"/>
        </w:rPr>
      </w:pPr>
    </w:p>
    <w:p w14:paraId="29FAB150" w14:textId="77777777" w:rsidR="00713AA5" w:rsidRPr="00967955" w:rsidRDefault="00713AA5" w:rsidP="00713AA5">
      <w:pPr>
        <w:pStyle w:val="ListParagraph"/>
        <w:numPr>
          <w:ilvl w:val="0"/>
          <w:numId w:val="1"/>
        </w:numPr>
        <w:jc w:val="both"/>
        <w:rPr>
          <w:rFonts w:ascii="Cambria" w:hAnsi="Cambria" w:cs="Times New Roman"/>
          <w:color w:val="211D1E"/>
        </w:rPr>
      </w:pPr>
      <w:r w:rsidRPr="00967955">
        <w:rPr>
          <w:rFonts w:ascii="Cambria" w:hAnsi="Cambria" w:cs="Times New Roman"/>
          <w:color w:val="211D1E"/>
        </w:rPr>
        <w:t>IU will provide a list of participating faculty, with links to their research website and a description of potential summer projects.</w:t>
      </w:r>
    </w:p>
    <w:p w14:paraId="1171100C" w14:textId="77777777" w:rsidR="00713AA5" w:rsidRPr="00967955" w:rsidRDefault="00713AA5" w:rsidP="00713AA5">
      <w:pPr>
        <w:jc w:val="both"/>
        <w:rPr>
          <w:rFonts w:ascii="Cambria" w:hAnsi="Cambria" w:cs="Times New Roman"/>
          <w:color w:val="211D1E"/>
        </w:rPr>
      </w:pPr>
    </w:p>
    <w:p w14:paraId="398168DD" w14:textId="77777777" w:rsidR="00713AA5" w:rsidRPr="00967955" w:rsidRDefault="00713AA5" w:rsidP="00713AA5">
      <w:pPr>
        <w:pStyle w:val="ListParagraph"/>
        <w:numPr>
          <w:ilvl w:val="0"/>
          <w:numId w:val="1"/>
        </w:numPr>
        <w:jc w:val="both"/>
        <w:rPr>
          <w:rFonts w:ascii="Cambria" w:hAnsi="Cambria" w:cs="Times New Roman"/>
          <w:color w:val="211D1E"/>
        </w:rPr>
      </w:pPr>
      <w:r w:rsidRPr="00967955">
        <w:rPr>
          <w:rFonts w:ascii="Cambria" w:hAnsi="Cambria" w:cs="Times New Roman"/>
          <w:color w:val="211D1E"/>
        </w:rPr>
        <w:t>We ask partner institutions to distribute this info</w:t>
      </w:r>
      <w:r w:rsidR="001142C7" w:rsidRPr="00967955">
        <w:rPr>
          <w:rFonts w:ascii="Cambria" w:hAnsi="Cambria" w:cs="Times New Roman"/>
          <w:color w:val="211D1E"/>
        </w:rPr>
        <w:t>r</w:t>
      </w:r>
      <w:r w:rsidRPr="00967955">
        <w:rPr>
          <w:rFonts w:ascii="Cambria" w:hAnsi="Cambria" w:cs="Times New Roman"/>
          <w:color w:val="211D1E"/>
        </w:rPr>
        <w:t>mat</w:t>
      </w:r>
      <w:r w:rsidR="001142C7" w:rsidRPr="00967955">
        <w:rPr>
          <w:rFonts w:ascii="Cambria" w:hAnsi="Cambria" w:cs="Times New Roman"/>
          <w:color w:val="211D1E"/>
        </w:rPr>
        <w:t>i</w:t>
      </w:r>
      <w:r w:rsidRPr="00967955">
        <w:rPr>
          <w:rFonts w:ascii="Cambria" w:hAnsi="Cambria" w:cs="Times New Roman"/>
          <w:color w:val="211D1E"/>
        </w:rPr>
        <w:t>on to potential student participants and to return to us a list of proposed matches.</w:t>
      </w:r>
    </w:p>
    <w:p w14:paraId="34A0AB38" w14:textId="77777777" w:rsidR="00713AA5" w:rsidRPr="00967955" w:rsidRDefault="00713AA5" w:rsidP="00713AA5">
      <w:pPr>
        <w:jc w:val="both"/>
        <w:rPr>
          <w:rFonts w:ascii="Cambria" w:hAnsi="Cambria" w:cs="Times New Roman"/>
          <w:color w:val="211D1E"/>
        </w:rPr>
      </w:pPr>
    </w:p>
    <w:p w14:paraId="12D56162" w14:textId="77777777" w:rsidR="00713AA5" w:rsidRPr="00967955" w:rsidRDefault="001142C7" w:rsidP="00713AA5">
      <w:pPr>
        <w:pStyle w:val="ListParagraph"/>
        <w:numPr>
          <w:ilvl w:val="0"/>
          <w:numId w:val="1"/>
        </w:numPr>
        <w:jc w:val="both"/>
        <w:rPr>
          <w:rFonts w:ascii="Cambria" w:hAnsi="Cambria" w:cs="Times New Roman"/>
          <w:color w:val="211D1E"/>
        </w:rPr>
      </w:pPr>
      <w:r w:rsidRPr="00967955">
        <w:rPr>
          <w:rFonts w:ascii="Cambria" w:hAnsi="Cambria" w:cs="Times New Roman"/>
          <w:color w:val="211D1E"/>
        </w:rPr>
        <w:t>F</w:t>
      </w:r>
      <w:r w:rsidR="00713AA5" w:rsidRPr="00967955">
        <w:rPr>
          <w:rFonts w:ascii="Cambria" w:hAnsi="Cambria" w:cs="Times New Roman"/>
          <w:color w:val="211D1E"/>
        </w:rPr>
        <w:t xml:space="preserve">aculty will review the matches, perform Zoom or Skype interviews, and agree to </w:t>
      </w:r>
      <w:r w:rsidRPr="00967955">
        <w:rPr>
          <w:rFonts w:ascii="Cambria" w:hAnsi="Cambria" w:cs="Times New Roman"/>
          <w:color w:val="211D1E"/>
        </w:rPr>
        <w:t>a</w:t>
      </w:r>
      <w:r w:rsidR="00713AA5" w:rsidRPr="00967955">
        <w:rPr>
          <w:rFonts w:ascii="Cambria" w:hAnsi="Cambria" w:cs="Times New Roman"/>
          <w:color w:val="211D1E"/>
        </w:rPr>
        <w:t xml:space="preserve"> match.</w:t>
      </w:r>
    </w:p>
    <w:p w14:paraId="1F059E82" w14:textId="77777777" w:rsidR="00713AA5" w:rsidRPr="00967955" w:rsidRDefault="00713AA5" w:rsidP="00713AA5">
      <w:pPr>
        <w:jc w:val="both"/>
        <w:rPr>
          <w:rFonts w:ascii="Cambria" w:hAnsi="Cambria" w:cs="Times New Roman"/>
          <w:color w:val="211D1E"/>
        </w:rPr>
      </w:pPr>
    </w:p>
    <w:p w14:paraId="359E93A7" w14:textId="77777777" w:rsidR="001142C7" w:rsidRPr="00967955" w:rsidRDefault="001142C7" w:rsidP="001142C7">
      <w:pPr>
        <w:pStyle w:val="ListParagraph"/>
        <w:numPr>
          <w:ilvl w:val="0"/>
          <w:numId w:val="1"/>
        </w:numPr>
        <w:jc w:val="both"/>
        <w:rPr>
          <w:rFonts w:ascii="Cambria" w:hAnsi="Cambria" w:cs="Times New Roman"/>
          <w:color w:val="211D1E"/>
        </w:rPr>
      </w:pPr>
      <w:r w:rsidRPr="00967955">
        <w:rPr>
          <w:rFonts w:ascii="Cambria" w:hAnsi="Cambria" w:cs="Times New Roman"/>
          <w:color w:val="211D1E"/>
        </w:rPr>
        <w:t xml:space="preserve">Participating students will be responsible for </w:t>
      </w:r>
      <w:r w:rsidRPr="00967955">
        <w:rPr>
          <w:rFonts w:ascii="Cambria" w:hAnsi="Cambria" w:cs="Times New Roman"/>
          <w:color w:val="000000"/>
        </w:rPr>
        <w:t>costs associated with obtaining a student visa, travel, health insurance, and incidental expenses.</w:t>
      </w:r>
    </w:p>
    <w:p w14:paraId="1F9350E0" w14:textId="77777777" w:rsidR="001142C7" w:rsidRPr="00967955" w:rsidRDefault="001142C7" w:rsidP="001142C7">
      <w:pPr>
        <w:pStyle w:val="ListParagraph"/>
        <w:jc w:val="both"/>
        <w:rPr>
          <w:rFonts w:ascii="Cambria" w:hAnsi="Cambria" w:cs="Times New Roman"/>
          <w:color w:val="211D1E"/>
        </w:rPr>
      </w:pPr>
    </w:p>
    <w:p w14:paraId="719267BB" w14:textId="77777777" w:rsidR="00713AA5" w:rsidRPr="00967955" w:rsidRDefault="00713AA5" w:rsidP="00713AA5">
      <w:pPr>
        <w:pStyle w:val="ListParagraph"/>
        <w:numPr>
          <w:ilvl w:val="0"/>
          <w:numId w:val="1"/>
        </w:numPr>
        <w:jc w:val="both"/>
        <w:rPr>
          <w:rFonts w:ascii="Cambria" w:hAnsi="Cambria" w:cs="Times New Roman"/>
          <w:color w:val="211D1E"/>
        </w:rPr>
      </w:pPr>
      <w:r w:rsidRPr="00967955">
        <w:rPr>
          <w:rFonts w:ascii="Cambria" w:hAnsi="Cambria" w:cs="Times New Roman"/>
          <w:color w:val="211D1E"/>
        </w:rPr>
        <w:t xml:space="preserve">IU will provide housing, a stipend for expenses </w:t>
      </w:r>
      <w:r w:rsidR="001142C7" w:rsidRPr="00967955">
        <w:rPr>
          <w:rFonts w:ascii="Cambria" w:hAnsi="Cambria" w:cs="Times New Roman"/>
          <w:color w:val="211D1E"/>
        </w:rPr>
        <w:t xml:space="preserve">and </w:t>
      </w:r>
      <w:r w:rsidRPr="00967955">
        <w:rPr>
          <w:rFonts w:ascii="Cambria" w:hAnsi="Cambria" w:cs="Times New Roman"/>
          <w:color w:val="211D1E"/>
        </w:rPr>
        <w:t>food, transportation</w:t>
      </w:r>
      <w:r w:rsidR="001142C7" w:rsidRPr="00967955">
        <w:rPr>
          <w:rFonts w:ascii="Cambria" w:hAnsi="Cambria" w:cs="Times New Roman"/>
          <w:color w:val="211D1E"/>
        </w:rPr>
        <w:t xml:space="preserve"> to and from the airport</w:t>
      </w:r>
      <w:r w:rsidRPr="00967955">
        <w:rPr>
          <w:rFonts w:ascii="Cambria" w:hAnsi="Cambria" w:cs="Times New Roman"/>
          <w:color w:val="211D1E"/>
        </w:rPr>
        <w:t xml:space="preserve"> and orientation programming typically available to international students.</w:t>
      </w:r>
    </w:p>
    <w:sectPr w:rsidR="00713AA5" w:rsidRPr="00967955" w:rsidSect="0096795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o Sans Black">
    <w:altName w:val="Calibri"/>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entonSans Regular">
    <w:panose1 w:val="02000503000000020004"/>
    <w:charset w:val="00"/>
    <w:family w:val="modern"/>
    <w:notTrueType/>
    <w:pitch w:val="variable"/>
    <w:sig w:usb0="0000008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56B68"/>
    <w:multiLevelType w:val="hybridMultilevel"/>
    <w:tmpl w:val="662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10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31"/>
    <w:rsid w:val="00057D1F"/>
    <w:rsid w:val="0009456A"/>
    <w:rsid w:val="000B2831"/>
    <w:rsid w:val="000E507C"/>
    <w:rsid w:val="001142C7"/>
    <w:rsid w:val="001157A9"/>
    <w:rsid w:val="00137D1E"/>
    <w:rsid w:val="00171584"/>
    <w:rsid w:val="0017600A"/>
    <w:rsid w:val="00274418"/>
    <w:rsid w:val="00290975"/>
    <w:rsid w:val="003562B6"/>
    <w:rsid w:val="003A34D0"/>
    <w:rsid w:val="003D5683"/>
    <w:rsid w:val="004602E0"/>
    <w:rsid w:val="0061255E"/>
    <w:rsid w:val="0063685A"/>
    <w:rsid w:val="00647BD6"/>
    <w:rsid w:val="00674701"/>
    <w:rsid w:val="00692590"/>
    <w:rsid w:val="006A1D6F"/>
    <w:rsid w:val="006C16F3"/>
    <w:rsid w:val="006D7464"/>
    <w:rsid w:val="00713AA5"/>
    <w:rsid w:val="007A35C3"/>
    <w:rsid w:val="008375F4"/>
    <w:rsid w:val="00877F64"/>
    <w:rsid w:val="00887228"/>
    <w:rsid w:val="008C5616"/>
    <w:rsid w:val="009045FB"/>
    <w:rsid w:val="00967955"/>
    <w:rsid w:val="00A85979"/>
    <w:rsid w:val="00AF37F1"/>
    <w:rsid w:val="00B40F24"/>
    <w:rsid w:val="00B53366"/>
    <w:rsid w:val="00B67A59"/>
    <w:rsid w:val="00B67B9C"/>
    <w:rsid w:val="00B83360"/>
    <w:rsid w:val="00BB61AF"/>
    <w:rsid w:val="00C52D33"/>
    <w:rsid w:val="00C92543"/>
    <w:rsid w:val="00CD0C2D"/>
    <w:rsid w:val="00D13B70"/>
    <w:rsid w:val="00D22BB9"/>
    <w:rsid w:val="00D32F0A"/>
    <w:rsid w:val="00D44559"/>
    <w:rsid w:val="00D76043"/>
    <w:rsid w:val="00DD43BE"/>
    <w:rsid w:val="00DE4332"/>
    <w:rsid w:val="00E423E6"/>
    <w:rsid w:val="00EE6A3F"/>
    <w:rsid w:val="00F365C6"/>
    <w:rsid w:val="00FA37CA"/>
    <w:rsid w:val="00FA75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5AA3"/>
  <w15:chartTrackingRefBased/>
  <w15:docId w15:val="{95D01C08-6AEE-9B42-AAF9-22335A8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831"/>
    <w:pPr>
      <w:autoSpaceDE w:val="0"/>
      <w:autoSpaceDN w:val="0"/>
      <w:adjustRightInd w:val="0"/>
    </w:pPr>
    <w:rPr>
      <w:rFonts w:ascii="Azo Sans Black" w:hAnsi="Azo Sans Black" w:cs="Azo Sans Black"/>
      <w:color w:val="000000"/>
    </w:rPr>
  </w:style>
  <w:style w:type="paragraph" w:customStyle="1" w:styleId="Pa2">
    <w:name w:val="Pa2"/>
    <w:basedOn w:val="Default"/>
    <w:next w:val="Default"/>
    <w:uiPriority w:val="99"/>
    <w:rsid w:val="000B2831"/>
    <w:pPr>
      <w:spacing w:line="241" w:lineRule="atLeast"/>
    </w:pPr>
    <w:rPr>
      <w:rFonts w:cstheme="minorBidi"/>
      <w:color w:val="auto"/>
    </w:rPr>
  </w:style>
  <w:style w:type="character" w:customStyle="1" w:styleId="A9">
    <w:name w:val="A9"/>
    <w:uiPriority w:val="99"/>
    <w:rsid w:val="000B2831"/>
    <w:rPr>
      <w:rFonts w:cs="Azo Sans Black"/>
      <w:b/>
      <w:bCs/>
      <w:color w:val="FFFFFF"/>
      <w:sz w:val="50"/>
      <w:szCs w:val="50"/>
    </w:rPr>
  </w:style>
  <w:style w:type="character" w:customStyle="1" w:styleId="A0">
    <w:name w:val="A0"/>
    <w:uiPriority w:val="99"/>
    <w:rsid w:val="000B2831"/>
    <w:rPr>
      <w:rFonts w:ascii="Verdana" w:hAnsi="Verdana" w:cs="Verdana"/>
      <w:color w:val="FFFFFF"/>
      <w:sz w:val="18"/>
      <w:szCs w:val="18"/>
    </w:rPr>
  </w:style>
  <w:style w:type="paragraph" w:customStyle="1" w:styleId="Pa7">
    <w:name w:val="Pa7"/>
    <w:basedOn w:val="Default"/>
    <w:next w:val="Default"/>
    <w:uiPriority w:val="99"/>
    <w:rsid w:val="000B2831"/>
    <w:pPr>
      <w:spacing w:line="191" w:lineRule="atLeast"/>
    </w:pPr>
    <w:rPr>
      <w:rFonts w:ascii="BentonSans Regular" w:hAnsi="BentonSans Regular" w:cstheme="minorBidi"/>
      <w:color w:val="auto"/>
    </w:rPr>
  </w:style>
  <w:style w:type="character" w:customStyle="1" w:styleId="A2">
    <w:name w:val="A2"/>
    <w:uiPriority w:val="99"/>
    <w:rsid w:val="000B2831"/>
    <w:rPr>
      <w:rFonts w:cs="BentonSans Regular"/>
      <w:color w:val="211D1E"/>
      <w:sz w:val="20"/>
      <w:szCs w:val="20"/>
    </w:rPr>
  </w:style>
  <w:style w:type="paragraph" w:customStyle="1" w:styleId="Pa8">
    <w:name w:val="Pa8"/>
    <w:basedOn w:val="Default"/>
    <w:next w:val="Default"/>
    <w:uiPriority w:val="99"/>
    <w:rsid w:val="000B2831"/>
    <w:pPr>
      <w:spacing w:line="191" w:lineRule="atLeast"/>
    </w:pPr>
    <w:rPr>
      <w:rFonts w:ascii="BentonSans Regular" w:hAnsi="BentonSans Regular" w:cstheme="minorBidi"/>
      <w:color w:val="auto"/>
    </w:rPr>
  </w:style>
  <w:style w:type="character" w:customStyle="1" w:styleId="A6">
    <w:name w:val="A6"/>
    <w:uiPriority w:val="99"/>
    <w:rsid w:val="000B2831"/>
    <w:rPr>
      <w:rFonts w:cs="BentonSans Regular"/>
      <w:color w:val="000000"/>
    </w:rPr>
  </w:style>
  <w:style w:type="paragraph" w:styleId="ListParagraph">
    <w:name w:val="List Paragraph"/>
    <w:basedOn w:val="Normal"/>
    <w:uiPriority w:val="34"/>
    <w:qFormat/>
    <w:rsid w:val="00713AA5"/>
    <w:pPr>
      <w:ind w:left="720"/>
      <w:contextualSpacing/>
    </w:pPr>
  </w:style>
  <w:style w:type="paragraph" w:styleId="BalloonText">
    <w:name w:val="Balloon Text"/>
    <w:basedOn w:val="Normal"/>
    <w:link w:val="BalloonTextChar"/>
    <w:uiPriority w:val="99"/>
    <w:semiHidden/>
    <w:unhideWhenUsed/>
    <w:rsid w:val="00AF3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Daleke</dc:creator>
  <cp:keywords/>
  <dc:description/>
  <cp:lastModifiedBy>Trzepacz Tish, Katie</cp:lastModifiedBy>
  <cp:revision>13</cp:revision>
  <cp:lastPrinted>2019-09-24T16:23:00Z</cp:lastPrinted>
  <dcterms:created xsi:type="dcterms:W3CDTF">2019-02-06T22:25:00Z</dcterms:created>
  <dcterms:modified xsi:type="dcterms:W3CDTF">2024-02-15T18:18:00Z</dcterms:modified>
</cp:coreProperties>
</file>