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530631" w14:textId="77777777" w:rsidR="0052671D" w:rsidRDefault="009B3B64">
      <w:pPr>
        <w:spacing w:after="0" w:line="276" w:lineRule="auto"/>
        <w:rPr>
          <w:b/>
          <w:color w:val="332D30"/>
          <w:sz w:val="20"/>
          <w:szCs w:val="20"/>
          <w:highlight w:val="white"/>
        </w:rPr>
      </w:pPr>
      <w:r>
        <w:rPr>
          <w:b/>
          <w:color w:val="332D30"/>
          <w:sz w:val="20"/>
          <w:szCs w:val="20"/>
          <w:highlight w:val="white"/>
        </w:rPr>
        <w:t xml:space="preserve">   </w:t>
      </w:r>
      <w:r>
        <w:rPr>
          <w:b/>
          <w:noProof/>
          <w:color w:val="332D30"/>
          <w:sz w:val="20"/>
          <w:szCs w:val="20"/>
          <w:highlight w:val="white"/>
        </w:rPr>
        <w:drawing>
          <wp:inline distT="0" distB="0" distL="0" distR="0" wp14:anchorId="0FAB8334" wp14:editId="41D52C25">
            <wp:extent cx="1699260" cy="3581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99260" cy="358140"/>
                    </a:xfrm>
                    <a:prstGeom prst="rect">
                      <a:avLst/>
                    </a:prstGeom>
                    <a:ln/>
                  </pic:spPr>
                </pic:pic>
              </a:graphicData>
            </a:graphic>
          </wp:inline>
        </w:drawing>
      </w:r>
    </w:p>
    <w:p w14:paraId="75218926" w14:textId="77777777" w:rsidR="0052671D" w:rsidRDefault="0052671D">
      <w:pPr>
        <w:spacing w:after="0" w:line="276" w:lineRule="auto"/>
        <w:rPr>
          <w:b/>
          <w:color w:val="332D30"/>
          <w:sz w:val="20"/>
          <w:szCs w:val="20"/>
          <w:highlight w:val="white"/>
        </w:rPr>
      </w:pPr>
    </w:p>
    <w:p w14:paraId="229760AE" w14:textId="4045E133" w:rsidR="0052671D" w:rsidRDefault="003F7CE8">
      <w:pPr>
        <w:spacing w:after="0" w:line="276" w:lineRule="auto"/>
        <w:jc w:val="center"/>
        <w:rPr>
          <w:b/>
          <w:color w:val="FF0000"/>
          <w:sz w:val="20"/>
          <w:szCs w:val="20"/>
          <w:highlight w:val="white"/>
        </w:rPr>
      </w:pPr>
      <w:r w:rsidRPr="003F7CE8">
        <w:rPr>
          <w:b/>
          <w:color w:val="332D30"/>
          <w:sz w:val="20"/>
          <w:szCs w:val="20"/>
        </w:rPr>
        <w:t>MAVA 357</w:t>
      </w:r>
    </w:p>
    <w:p w14:paraId="2464C004" w14:textId="23ED65A5" w:rsidR="0052671D" w:rsidRDefault="003F7CE8">
      <w:pPr>
        <w:spacing w:after="0" w:line="276" w:lineRule="auto"/>
        <w:jc w:val="center"/>
        <w:rPr>
          <w:b/>
          <w:sz w:val="20"/>
          <w:szCs w:val="20"/>
          <w:highlight w:val="white"/>
        </w:rPr>
      </w:pPr>
      <w:r w:rsidRPr="003F7CE8">
        <w:rPr>
          <w:b/>
          <w:sz w:val="20"/>
          <w:szCs w:val="20"/>
        </w:rPr>
        <w:t>Storytelling in Extended Reality: Worldbuilding</w:t>
      </w:r>
      <w:r w:rsidR="009B3B64">
        <w:rPr>
          <w:b/>
          <w:sz w:val="20"/>
          <w:szCs w:val="20"/>
          <w:highlight w:val="white"/>
        </w:rPr>
        <w:t xml:space="preserve"> </w:t>
      </w:r>
    </w:p>
    <w:p w14:paraId="482713E6" w14:textId="271FAB9C" w:rsidR="0052671D" w:rsidRDefault="009B3B64">
      <w:pPr>
        <w:spacing w:after="0" w:line="276" w:lineRule="auto"/>
        <w:jc w:val="center"/>
        <w:rPr>
          <w:b/>
          <w:sz w:val="20"/>
          <w:szCs w:val="20"/>
          <w:highlight w:val="white"/>
        </w:rPr>
      </w:pPr>
      <w:r>
        <w:rPr>
          <w:b/>
          <w:sz w:val="20"/>
          <w:szCs w:val="20"/>
          <w:highlight w:val="white"/>
        </w:rPr>
        <w:t>(Genişletilmiş Gerçeklik ile Öyküleme</w:t>
      </w:r>
      <w:r w:rsidR="003F7CE8">
        <w:rPr>
          <w:b/>
          <w:sz w:val="20"/>
          <w:szCs w:val="20"/>
          <w:highlight w:val="white"/>
        </w:rPr>
        <w:t>: Dünya-yaratma</w:t>
      </w:r>
      <w:r>
        <w:rPr>
          <w:b/>
          <w:sz w:val="20"/>
          <w:szCs w:val="20"/>
          <w:highlight w:val="white"/>
        </w:rPr>
        <w:t>)</w:t>
      </w:r>
    </w:p>
    <w:p w14:paraId="1E332C1C" w14:textId="4809D0AD" w:rsidR="0052671D" w:rsidRDefault="003F7CE8">
      <w:pPr>
        <w:spacing w:after="0" w:line="276" w:lineRule="auto"/>
        <w:jc w:val="center"/>
        <w:rPr>
          <w:color w:val="332D30"/>
          <w:sz w:val="20"/>
          <w:szCs w:val="20"/>
          <w:highlight w:val="white"/>
        </w:rPr>
      </w:pPr>
      <w:r>
        <w:rPr>
          <w:color w:val="332D30"/>
          <w:sz w:val="20"/>
          <w:szCs w:val="20"/>
          <w:highlight w:val="white"/>
        </w:rPr>
        <w:t>Summer</w:t>
      </w:r>
      <w:r w:rsidR="009B3B64">
        <w:rPr>
          <w:color w:val="332D30"/>
          <w:sz w:val="20"/>
          <w:szCs w:val="20"/>
          <w:highlight w:val="white"/>
        </w:rPr>
        <w:t xml:space="preserve"> 2021</w:t>
      </w:r>
    </w:p>
    <w:p w14:paraId="2C2FE193" w14:textId="77777777" w:rsidR="0052671D" w:rsidRDefault="0052671D">
      <w:pPr>
        <w:spacing w:after="0" w:line="276" w:lineRule="auto"/>
        <w:rPr>
          <w:b/>
          <w:color w:val="332D30"/>
          <w:sz w:val="20"/>
          <w:szCs w:val="20"/>
          <w:highlight w:val="white"/>
        </w:rPr>
      </w:pPr>
    </w:p>
    <w:p w14:paraId="43ED8F1B" w14:textId="77777777" w:rsidR="0052671D" w:rsidRDefault="009B3B64">
      <w:pPr>
        <w:spacing w:before="60" w:after="60" w:line="276" w:lineRule="auto"/>
        <w:rPr>
          <w:b/>
          <w:color w:val="332D30"/>
          <w:sz w:val="20"/>
          <w:szCs w:val="20"/>
          <w:highlight w:val="white"/>
        </w:rPr>
      </w:pPr>
      <w:r>
        <w:rPr>
          <w:b/>
          <w:color w:val="332D30"/>
          <w:sz w:val="20"/>
          <w:szCs w:val="20"/>
          <w:highlight w:val="white"/>
        </w:rPr>
        <w:t>1. Course Information</w:t>
      </w:r>
    </w:p>
    <w:p w14:paraId="0B97DC53" w14:textId="77777777" w:rsidR="0052671D" w:rsidRDefault="009B3B64">
      <w:pPr>
        <w:spacing w:after="0" w:line="276" w:lineRule="auto"/>
        <w:rPr>
          <w:color w:val="332D30"/>
          <w:sz w:val="20"/>
          <w:szCs w:val="20"/>
          <w:highlight w:val="white"/>
        </w:rPr>
      </w:pPr>
      <w:r>
        <w:rPr>
          <w:color w:val="332D30"/>
          <w:sz w:val="20"/>
          <w:szCs w:val="20"/>
          <w:highlight w:val="white"/>
        </w:rPr>
        <w:t>Instructor(s):</w:t>
      </w:r>
      <w:r>
        <w:rPr>
          <w:color w:val="332D30"/>
          <w:sz w:val="20"/>
          <w:szCs w:val="20"/>
          <w:highlight w:val="white"/>
        </w:rPr>
        <w:tab/>
      </w:r>
      <w:r>
        <w:rPr>
          <w:color w:val="332D30"/>
          <w:sz w:val="20"/>
          <w:szCs w:val="20"/>
          <w:highlight w:val="white"/>
        </w:rPr>
        <w:tab/>
        <w:t>Ali Vatansever (</w:t>
      </w:r>
      <w:hyperlink r:id="rId10">
        <w:r>
          <w:rPr>
            <w:color w:val="1155CC"/>
            <w:sz w:val="20"/>
            <w:szCs w:val="20"/>
            <w:highlight w:val="white"/>
            <w:u w:val="single"/>
          </w:rPr>
          <w:t>avatansever@ku.edu.tr</w:t>
        </w:r>
      </w:hyperlink>
      <w:r>
        <w:rPr>
          <w:color w:val="332D30"/>
          <w:sz w:val="20"/>
          <w:szCs w:val="20"/>
          <w:highlight w:val="white"/>
        </w:rPr>
        <w:t xml:space="preserve">) / </w:t>
      </w:r>
    </w:p>
    <w:p w14:paraId="5BEC03A3" w14:textId="77777777" w:rsidR="0052671D" w:rsidRDefault="009B3B64">
      <w:pPr>
        <w:spacing w:after="0" w:line="276" w:lineRule="auto"/>
        <w:ind w:left="1440" w:firstLine="720"/>
        <w:rPr>
          <w:color w:val="332D30"/>
          <w:sz w:val="20"/>
          <w:szCs w:val="20"/>
          <w:highlight w:val="white"/>
        </w:rPr>
      </w:pPr>
      <w:r>
        <w:rPr>
          <w:color w:val="332D30"/>
          <w:sz w:val="20"/>
          <w:szCs w:val="20"/>
          <w:highlight w:val="white"/>
        </w:rPr>
        <w:t>Asım Evren Yantaç</w:t>
      </w:r>
      <w:r>
        <w:rPr>
          <w:b/>
          <w:color w:val="332D30"/>
          <w:sz w:val="20"/>
          <w:szCs w:val="20"/>
          <w:highlight w:val="white"/>
        </w:rPr>
        <w:t xml:space="preserve"> </w:t>
      </w:r>
      <w:r>
        <w:rPr>
          <w:color w:val="332D30"/>
          <w:sz w:val="20"/>
          <w:szCs w:val="20"/>
          <w:highlight w:val="white"/>
        </w:rPr>
        <w:t>(</w:t>
      </w:r>
      <w:hyperlink r:id="rId11">
        <w:r>
          <w:rPr>
            <w:color w:val="1155CC"/>
            <w:sz w:val="20"/>
            <w:szCs w:val="20"/>
            <w:highlight w:val="white"/>
            <w:u w:val="single"/>
          </w:rPr>
          <w:t>eyantac@ku.edu.tr</w:t>
        </w:r>
      </w:hyperlink>
      <w:r>
        <w:rPr>
          <w:color w:val="332D30"/>
          <w:sz w:val="20"/>
          <w:szCs w:val="20"/>
          <w:highlight w:val="white"/>
        </w:rPr>
        <w:t xml:space="preserve">) </w:t>
      </w:r>
    </w:p>
    <w:p w14:paraId="085479DB" w14:textId="77777777" w:rsidR="0052671D" w:rsidRDefault="009B3B64">
      <w:pPr>
        <w:spacing w:before="60" w:after="60" w:line="276" w:lineRule="auto"/>
        <w:rPr>
          <w:color w:val="332D30"/>
          <w:sz w:val="20"/>
          <w:szCs w:val="20"/>
          <w:highlight w:val="white"/>
        </w:rPr>
      </w:pPr>
      <w:r>
        <w:rPr>
          <w:color w:val="332D30"/>
          <w:sz w:val="20"/>
          <w:szCs w:val="20"/>
          <w:highlight w:val="white"/>
        </w:rPr>
        <w:t>KU Credits:</w:t>
      </w:r>
      <w:r>
        <w:rPr>
          <w:color w:val="332D30"/>
          <w:sz w:val="20"/>
          <w:szCs w:val="20"/>
          <w:highlight w:val="white"/>
        </w:rPr>
        <w:tab/>
      </w:r>
      <w:r>
        <w:rPr>
          <w:color w:val="332D30"/>
          <w:sz w:val="20"/>
          <w:szCs w:val="20"/>
          <w:highlight w:val="white"/>
        </w:rPr>
        <w:tab/>
        <w:t>3</w:t>
      </w:r>
    </w:p>
    <w:p w14:paraId="2BD380C8" w14:textId="77777777" w:rsidR="0052671D" w:rsidRDefault="009B3B64">
      <w:pPr>
        <w:spacing w:before="60" w:after="60" w:line="276" w:lineRule="auto"/>
        <w:rPr>
          <w:color w:val="332D30"/>
          <w:sz w:val="20"/>
          <w:szCs w:val="20"/>
          <w:highlight w:val="white"/>
        </w:rPr>
      </w:pPr>
      <w:r>
        <w:rPr>
          <w:color w:val="332D30"/>
          <w:sz w:val="20"/>
          <w:szCs w:val="20"/>
          <w:highlight w:val="white"/>
        </w:rPr>
        <w:t>ECTS Credits:</w:t>
      </w:r>
      <w:r>
        <w:rPr>
          <w:color w:val="332D30"/>
          <w:sz w:val="20"/>
          <w:szCs w:val="20"/>
          <w:highlight w:val="white"/>
        </w:rPr>
        <w:tab/>
      </w:r>
      <w:r>
        <w:rPr>
          <w:color w:val="332D30"/>
          <w:sz w:val="20"/>
          <w:szCs w:val="20"/>
          <w:highlight w:val="white"/>
        </w:rPr>
        <w:tab/>
        <w:t>6</w:t>
      </w:r>
    </w:p>
    <w:p w14:paraId="6C00314D" w14:textId="77777777" w:rsidR="0052671D" w:rsidRDefault="009B3B64">
      <w:pPr>
        <w:spacing w:before="60" w:after="60" w:line="276" w:lineRule="auto"/>
        <w:rPr>
          <w:color w:val="332D30"/>
          <w:sz w:val="20"/>
          <w:szCs w:val="20"/>
          <w:highlight w:val="white"/>
        </w:rPr>
      </w:pPr>
      <w:r>
        <w:rPr>
          <w:color w:val="332D30"/>
          <w:sz w:val="20"/>
          <w:szCs w:val="20"/>
          <w:highlight w:val="white"/>
        </w:rPr>
        <w:t>Prerequisite(s):</w:t>
      </w:r>
      <w:r>
        <w:rPr>
          <w:color w:val="332D30"/>
          <w:sz w:val="20"/>
          <w:szCs w:val="20"/>
          <w:highlight w:val="white"/>
        </w:rPr>
        <w:tab/>
      </w:r>
      <w:r>
        <w:rPr>
          <w:color w:val="332D30"/>
          <w:sz w:val="20"/>
          <w:szCs w:val="20"/>
          <w:highlight w:val="white"/>
        </w:rPr>
        <w:tab/>
        <w:t>None</w:t>
      </w:r>
    </w:p>
    <w:p w14:paraId="5E703D19" w14:textId="0C73BAD5" w:rsidR="0052671D" w:rsidRDefault="009B3B64">
      <w:pPr>
        <w:spacing w:before="60" w:after="60" w:line="276" w:lineRule="auto"/>
        <w:rPr>
          <w:color w:val="332D30"/>
          <w:sz w:val="20"/>
          <w:szCs w:val="20"/>
          <w:highlight w:val="white"/>
        </w:rPr>
      </w:pPr>
      <w:r>
        <w:rPr>
          <w:color w:val="332D30"/>
          <w:sz w:val="20"/>
          <w:szCs w:val="20"/>
          <w:highlight w:val="white"/>
        </w:rPr>
        <w:t xml:space="preserve">Class Loc. &amp; Mtg Times: </w:t>
      </w:r>
      <w:r>
        <w:rPr>
          <w:color w:val="332D30"/>
          <w:sz w:val="20"/>
          <w:szCs w:val="20"/>
          <w:highlight w:val="white"/>
        </w:rPr>
        <w:tab/>
      </w:r>
      <w:r w:rsidR="0040522B">
        <w:rPr>
          <w:color w:val="332D30"/>
          <w:sz w:val="20"/>
          <w:szCs w:val="20"/>
          <w:highlight w:val="white"/>
        </w:rPr>
        <w:t>Monday - Thursday 10:00-1</w:t>
      </w:r>
      <w:r w:rsidR="003F7CE8">
        <w:rPr>
          <w:color w:val="332D30"/>
          <w:sz w:val="20"/>
          <w:szCs w:val="20"/>
          <w:highlight w:val="white"/>
        </w:rPr>
        <w:t>4</w:t>
      </w:r>
      <w:r w:rsidR="0040522B">
        <w:rPr>
          <w:color w:val="332D30"/>
          <w:sz w:val="20"/>
          <w:szCs w:val="20"/>
          <w:highlight w:val="white"/>
        </w:rPr>
        <w:t>:</w:t>
      </w:r>
      <w:r w:rsidR="003F7CE8">
        <w:rPr>
          <w:color w:val="332D30"/>
          <w:sz w:val="20"/>
          <w:szCs w:val="20"/>
          <w:highlight w:val="white"/>
        </w:rPr>
        <w:t>0</w:t>
      </w:r>
      <w:r w:rsidR="0040522B">
        <w:rPr>
          <w:color w:val="332D30"/>
          <w:sz w:val="20"/>
          <w:szCs w:val="20"/>
          <w:highlight w:val="white"/>
        </w:rPr>
        <w:t xml:space="preserve">0 / </w:t>
      </w:r>
      <w:r w:rsidR="006F52B9">
        <w:rPr>
          <w:color w:val="332D30"/>
          <w:sz w:val="20"/>
          <w:szCs w:val="20"/>
          <w:highlight w:val="white"/>
        </w:rPr>
        <w:t>Online</w:t>
      </w:r>
    </w:p>
    <w:p w14:paraId="12E4D81A" w14:textId="77777777" w:rsidR="0052671D" w:rsidRDefault="009B3B64">
      <w:pPr>
        <w:spacing w:before="60" w:after="60" w:line="276" w:lineRule="auto"/>
        <w:rPr>
          <w:color w:val="332D30"/>
          <w:sz w:val="20"/>
          <w:szCs w:val="20"/>
          <w:highlight w:val="white"/>
        </w:rPr>
      </w:pPr>
      <w:r>
        <w:rPr>
          <w:color w:val="332D30"/>
          <w:sz w:val="20"/>
          <w:szCs w:val="20"/>
          <w:highlight w:val="white"/>
        </w:rPr>
        <w:t xml:space="preserve">PS (Yes/No): - </w:t>
      </w:r>
      <w:r>
        <w:rPr>
          <w:color w:val="332D30"/>
          <w:sz w:val="20"/>
          <w:szCs w:val="20"/>
          <w:highlight w:val="white"/>
        </w:rPr>
        <w:tab/>
      </w:r>
      <w:r>
        <w:rPr>
          <w:color w:val="332D30"/>
          <w:sz w:val="20"/>
          <w:szCs w:val="20"/>
          <w:highlight w:val="white"/>
        </w:rPr>
        <w:tab/>
        <w:t>/ DS (Yes/No): -</w:t>
      </w:r>
      <w:r>
        <w:rPr>
          <w:color w:val="332D30"/>
          <w:sz w:val="20"/>
          <w:szCs w:val="20"/>
          <w:highlight w:val="white"/>
        </w:rPr>
        <w:tab/>
      </w:r>
      <w:r>
        <w:rPr>
          <w:color w:val="332D30"/>
          <w:sz w:val="20"/>
          <w:szCs w:val="20"/>
          <w:highlight w:val="white"/>
        </w:rPr>
        <w:tab/>
        <w:t>/ Lab (Yes/No):</w:t>
      </w:r>
      <w:r>
        <w:rPr>
          <w:color w:val="332D30"/>
          <w:sz w:val="20"/>
          <w:szCs w:val="20"/>
          <w:highlight w:val="white"/>
        </w:rPr>
        <w:tab/>
        <w:t>-</w:t>
      </w:r>
    </w:p>
    <w:p w14:paraId="70432620" w14:textId="77777777" w:rsidR="0052671D" w:rsidRDefault="009B3B64">
      <w:pPr>
        <w:spacing w:before="60" w:after="60" w:line="276" w:lineRule="auto"/>
        <w:rPr>
          <w:color w:val="332D30"/>
          <w:sz w:val="20"/>
          <w:szCs w:val="20"/>
          <w:highlight w:val="white"/>
        </w:rPr>
      </w:pPr>
      <w:r>
        <w:rPr>
          <w:color w:val="332D30"/>
          <w:sz w:val="20"/>
          <w:szCs w:val="20"/>
          <w:highlight w:val="white"/>
        </w:rPr>
        <w:t>Language of Instruction:  English</w:t>
      </w:r>
    </w:p>
    <w:p w14:paraId="5B1A7ACE" w14:textId="77777777" w:rsidR="0052671D" w:rsidRDefault="009B3B64">
      <w:pPr>
        <w:spacing w:before="60" w:after="60" w:line="276" w:lineRule="auto"/>
        <w:rPr>
          <w:color w:val="332D30"/>
          <w:sz w:val="20"/>
          <w:szCs w:val="20"/>
          <w:highlight w:val="white"/>
        </w:rPr>
      </w:pPr>
      <w:r>
        <w:rPr>
          <w:color w:val="332D30"/>
          <w:sz w:val="20"/>
          <w:szCs w:val="20"/>
          <w:highlight w:val="white"/>
        </w:rPr>
        <w:t xml:space="preserve">Office Hours: </w:t>
      </w:r>
      <w:r>
        <w:rPr>
          <w:color w:val="332D30"/>
          <w:sz w:val="20"/>
          <w:szCs w:val="20"/>
          <w:highlight w:val="white"/>
        </w:rPr>
        <w:tab/>
      </w:r>
      <w:r>
        <w:rPr>
          <w:color w:val="332D30"/>
          <w:sz w:val="20"/>
          <w:szCs w:val="20"/>
          <w:highlight w:val="white"/>
        </w:rPr>
        <w:tab/>
        <w:t>Upon request via e-mail</w:t>
      </w:r>
    </w:p>
    <w:p w14:paraId="21E6214E" w14:textId="77777777" w:rsidR="0052671D" w:rsidRDefault="009B3B64">
      <w:pPr>
        <w:spacing w:after="0" w:line="276" w:lineRule="auto"/>
        <w:rPr>
          <w:color w:val="332D30"/>
          <w:sz w:val="20"/>
          <w:szCs w:val="20"/>
          <w:highlight w:val="white"/>
        </w:rPr>
      </w:pPr>
      <w:r>
        <w:rPr>
          <w:color w:val="332D30"/>
          <w:sz w:val="20"/>
          <w:szCs w:val="20"/>
          <w:highlight w:val="white"/>
        </w:rPr>
        <w:t xml:space="preserve">Teaching Assistant(s): </w:t>
      </w:r>
      <w:r>
        <w:rPr>
          <w:color w:val="332D30"/>
          <w:sz w:val="20"/>
          <w:szCs w:val="20"/>
          <w:highlight w:val="white"/>
        </w:rPr>
        <w:tab/>
      </w:r>
    </w:p>
    <w:p w14:paraId="14987977" w14:textId="77777777" w:rsidR="0052671D" w:rsidRDefault="0052671D">
      <w:pPr>
        <w:spacing w:before="60" w:after="60" w:line="276" w:lineRule="auto"/>
        <w:rPr>
          <w:sz w:val="20"/>
          <w:szCs w:val="20"/>
        </w:rPr>
      </w:pPr>
    </w:p>
    <w:p w14:paraId="387892B0" w14:textId="77777777" w:rsidR="0052671D" w:rsidRDefault="009B3B64">
      <w:pPr>
        <w:spacing w:before="40" w:after="40" w:line="273" w:lineRule="auto"/>
        <w:rPr>
          <w:b/>
          <w:color w:val="332D30"/>
          <w:sz w:val="20"/>
          <w:szCs w:val="20"/>
          <w:highlight w:val="white"/>
        </w:rPr>
      </w:pPr>
      <w:r>
        <w:rPr>
          <w:b/>
          <w:color w:val="332D30"/>
          <w:sz w:val="20"/>
          <w:szCs w:val="20"/>
          <w:highlight w:val="white"/>
        </w:rPr>
        <w:t>2. Course Description</w:t>
      </w:r>
    </w:p>
    <w:p w14:paraId="04A03638" w14:textId="1500AA83" w:rsidR="0052671D" w:rsidRDefault="009B3B64">
      <w:pPr>
        <w:spacing w:before="40" w:after="40" w:line="273" w:lineRule="auto"/>
        <w:jc w:val="both"/>
        <w:rPr>
          <w:color w:val="332D30"/>
          <w:sz w:val="20"/>
          <w:szCs w:val="20"/>
          <w:highlight w:val="white"/>
        </w:rPr>
      </w:pPr>
      <w:r>
        <w:rPr>
          <w:color w:val="332D30"/>
          <w:sz w:val="20"/>
          <w:szCs w:val="20"/>
          <w:highlight w:val="white"/>
        </w:rPr>
        <w:t xml:space="preserve">In this course, students will design Extended Reality (XR) </w:t>
      </w:r>
      <w:r w:rsidR="00534C2B">
        <w:rPr>
          <w:color w:val="332D30"/>
          <w:sz w:val="20"/>
          <w:szCs w:val="20"/>
          <w:highlight w:val="white"/>
        </w:rPr>
        <w:t>Scenarios</w:t>
      </w:r>
      <w:r>
        <w:rPr>
          <w:color w:val="332D30"/>
          <w:sz w:val="20"/>
          <w:szCs w:val="20"/>
          <w:highlight w:val="white"/>
        </w:rPr>
        <w:t xml:space="preserve"> </w:t>
      </w:r>
      <w:r w:rsidR="00534C2B">
        <w:rPr>
          <w:color w:val="332D30"/>
          <w:sz w:val="20"/>
          <w:szCs w:val="20"/>
          <w:highlight w:val="white"/>
        </w:rPr>
        <w:t>following</w:t>
      </w:r>
      <w:r>
        <w:rPr>
          <w:color w:val="332D30"/>
          <w:sz w:val="20"/>
          <w:szCs w:val="20"/>
          <w:highlight w:val="white"/>
        </w:rPr>
        <w:t xml:space="preserve"> worldbuilding </w:t>
      </w:r>
      <w:r w:rsidR="00534C2B">
        <w:rPr>
          <w:color w:val="332D30"/>
          <w:sz w:val="20"/>
          <w:szCs w:val="20"/>
          <w:highlight w:val="white"/>
        </w:rPr>
        <w:t>practices</w:t>
      </w:r>
      <w:r>
        <w:rPr>
          <w:color w:val="332D30"/>
          <w:sz w:val="20"/>
          <w:szCs w:val="20"/>
          <w:highlight w:val="white"/>
        </w:rPr>
        <w:t xml:space="preserve">. Through a variety of lectures </w:t>
      </w:r>
      <w:r w:rsidR="00534C2B">
        <w:rPr>
          <w:color w:val="332D30"/>
          <w:sz w:val="20"/>
          <w:szCs w:val="20"/>
          <w:highlight w:val="white"/>
        </w:rPr>
        <w:t xml:space="preserve">and </w:t>
      </w:r>
      <w:r>
        <w:rPr>
          <w:color w:val="332D30"/>
          <w:sz w:val="20"/>
          <w:szCs w:val="20"/>
          <w:highlight w:val="white"/>
        </w:rPr>
        <w:t xml:space="preserve">collaborative discussions, students will learn to use immersive storytelling and worldbuilding framework in ideating creative solutions to be applied into XR experiences. The course focuses on a holistic design process where students practice various design tools, from narrative design, persona creation, to storyboarding and </w:t>
      </w:r>
      <w:r w:rsidR="00534C2B">
        <w:rPr>
          <w:color w:val="332D30"/>
          <w:sz w:val="20"/>
          <w:szCs w:val="20"/>
          <w:highlight w:val="white"/>
        </w:rPr>
        <w:t>user journey mapping</w:t>
      </w:r>
      <w:r>
        <w:rPr>
          <w:color w:val="332D30"/>
          <w:sz w:val="20"/>
          <w:szCs w:val="20"/>
          <w:highlight w:val="white"/>
        </w:rPr>
        <w:t xml:space="preserve">. Students will </w:t>
      </w:r>
      <w:r w:rsidR="00534C2B">
        <w:rPr>
          <w:color w:val="332D30"/>
          <w:sz w:val="20"/>
          <w:szCs w:val="20"/>
          <w:highlight w:val="white"/>
        </w:rPr>
        <w:t>design and present</w:t>
      </w:r>
      <w:r>
        <w:rPr>
          <w:color w:val="332D30"/>
          <w:sz w:val="20"/>
          <w:szCs w:val="20"/>
          <w:highlight w:val="white"/>
        </w:rPr>
        <w:t xml:space="preserve"> one major XR project</w:t>
      </w:r>
      <w:r w:rsidR="00534C2B">
        <w:rPr>
          <w:color w:val="332D30"/>
          <w:sz w:val="20"/>
          <w:szCs w:val="20"/>
          <w:highlight w:val="white"/>
        </w:rPr>
        <w:t xml:space="preserve"> </w:t>
      </w:r>
      <w:r>
        <w:rPr>
          <w:color w:val="332D30"/>
          <w:sz w:val="20"/>
          <w:szCs w:val="20"/>
          <w:highlight w:val="white"/>
        </w:rPr>
        <w:t xml:space="preserve">the whole </w:t>
      </w:r>
      <w:r w:rsidR="00534C2B">
        <w:rPr>
          <w:color w:val="332D30"/>
          <w:sz w:val="20"/>
          <w:szCs w:val="20"/>
          <w:highlight w:val="white"/>
        </w:rPr>
        <w:t>course</w:t>
      </w:r>
      <w:r>
        <w:rPr>
          <w:color w:val="332D30"/>
          <w:sz w:val="20"/>
          <w:szCs w:val="20"/>
          <w:highlight w:val="white"/>
        </w:rPr>
        <w:t xml:space="preserve"> in groups. Using </w:t>
      </w:r>
      <w:r w:rsidR="00534C2B">
        <w:rPr>
          <w:color w:val="332D30"/>
          <w:sz w:val="20"/>
          <w:szCs w:val="20"/>
          <w:highlight w:val="white"/>
        </w:rPr>
        <w:t>this</w:t>
      </w:r>
      <w:r>
        <w:rPr>
          <w:color w:val="332D30"/>
          <w:sz w:val="20"/>
          <w:szCs w:val="20"/>
          <w:highlight w:val="white"/>
        </w:rPr>
        <w:t xml:space="preserve"> iterative design process, the students are expected to develop creative and critical thinking about the rules and systems of today's world through alternate scenarios of the near future.</w:t>
      </w:r>
    </w:p>
    <w:p w14:paraId="114CB260" w14:textId="77777777" w:rsidR="0052671D" w:rsidRDefault="0052671D">
      <w:pPr>
        <w:spacing w:before="40" w:after="40" w:line="273" w:lineRule="auto"/>
        <w:jc w:val="both"/>
        <w:rPr>
          <w:color w:val="332D30"/>
          <w:sz w:val="20"/>
          <w:szCs w:val="20"/>
          <w:highlight w:val="white"/>
        </w:rPr>
      </w:pPr>
    </w:p>
    <w:p w14:paraId="4663D0E9" w14:textId="77777777" w:rsidR="0052671D" w:rsidRDefault="009B3B64">
      <w:pPr>
        <w:spacing w:before="40" w:after="40" w:line="273" w:lineRule="auto"/>
        <w:jc w:val="both"/>
        <w:rPr>
          <w:b/>
          <w:color w:val="332D30"/>
          <w:sz w:val="20"/>
          <w:szCs w:val="20"/>
          <w:highlight w:val="white"/>
        </w:rPr>
      </w:pPr>
      <w:r>
        <w:rPr>
          <w:b/>
          <w:color w:val="332D30"/>
          <w:sz w:val="20"/>
          <w:szCs w:val="20"/>
          <w:highlight w:val="white"/>
        </w:rPr>
        <w:t xml:space="preserve">Catalog Description (EN): </w:t>
      </w:r>
    </w:p>
    <w:p w14:paraId="7E5251C8" w14:textId="77777777" w:rsidR="0052671D" w:rsidRDefault="00534C2B">
      <w:pPr>
        <w:spacing w:before="40" w:after="40" w:line="273" w:lineRule="auto"/>
        <w:jc w:val="both"/>
        <w:rPr>
          <w:color w:val="332D30"/>
          <w:sz w:val="20"/>
          <w:szCs w:val="20"/>
          <w:highlight w:val="white"/>
        </w:rPr>
      </w:pPr>
      <w:r>
        <w:rPr>
          <w:color w:val="332D30"/>
          <w:sz w:val="20"/>
          <w:szCs w:val="20"/>
          <w:highlight w:val="white"/>
        </w:rPr>
        <w:t>Designing</w:t>
      </w:r>
      <w:r w:rsidR="009B3B64">
        <w:rPr>
          <w:color w:val="332D30"/>
          <w:sz w:val="20"/>
          <w:szCs w:val="20"/>
          <w:highlight w:val="white"/>
        </w:rPr>
        <w:t xml:space="preserve"> Extended Reality Experiences; narrative design and worldbuilding framework; Persona creation; storyboarding </w:t>
      </w:r>
      <w:r>
        <w:rPr>
          <w:color w:val="332D30"/>
          <w:sz w:val="20"/>
          <w:szCs w:val="20"/>
          <w:highlight w:val="white"/>
        </w:rPr>
        <w:t xml:space="preserve">and user journey mapping </w:t>
      </w:r>
      <w:r w:rsidR="009B3B64">
        <w:rPr>
          <w:color w:val="332D30"/>
          <w:sz w:val="20"/>
          <w:szCs w:val="20"/>
          <w:highlight w:val="white"/>
        </w:rPr>
        <w:t>for the early prototype; UX design for complex interaction.</w:t>
      </w:r>
    </w:p>
    <w:p w14:paraId="37186F60" w14:textId="77777777" w:rsidR="0052671D" w:rsidRDefault="0052671D">
      <w:pPr>
        <w:spacing w:before="40" w:after="40" w:line="273" w:lineRule="auto"/>
        <w:jc w:val="both"/>
        <w:rPr>
          <w:b/>
          <w:color w:val="332D30"/>
          <w:sz w:val="20"/>
          <w:szCs w:val="20"/>
          <w:highlight w:val="white"/>
        </w:rPr>
      </w:pPr>
    </w:p>
    <w:p w14:paraId="3F758A52" w14:textId="77777777" w:rsidR="0052671D" w:rsidRDefault="009B3B64">
      <w:pPr>
        <w:spacing w:before="40" w:after="40" w:line="273" w:lineRule="auto"/>
        <w:jc w:val="both"/>
        <w:rPr>
          <w:b/>
          <w:color w:val="332D30"/>
          <w:sz w:val="20"/>
          <w:szCs w:val="20"/>
          <w:highlight w:val="white"/>
        </w:rPr>
      </w:pPr>
      <w:r>
        <w:rPr>
          <w:b/>
          <w:color w:val="332D30"/>
          <w:sz w:val="20"/>
          <w:szCs w:val="20"/>
          <w:highlight w:val="white"/>
        </w:rPr>
        <w:t>Catalog Description (TR):</w:t>
      </w:r>
    </w:p>
    <w:p w14:paraId="1B483A77" w14:textId="77777777" w:rsidR="0052671D" w:rsidRDefault="009B3B64">
      <w:pPr>
        <w:spacing w:before="40" w:after="40" w:line="273" w:lineRule="auto"/>
        <w:jc w:val="both"/>
        <w:rPr>
          <w:color w:val="332D30"/>
          <w:sz w:val="20"/>
          <w:szCs w:val="20"/>
          <w:highlight w:val="white"/>
        </w:rPr>
      </w:pPr>
      <w:r>
        <w:rPr>
          <w:color w:val="332D30"/>
          <w:sz w:val="20"/>
          <w:szCs w:val="20"/>
          <w:highlight w:val="white"/>
        </w:rPr>
        <w:t xml:space="preserve">Genişletilmiş gerçeklik deneyim </w:t>
      </w:r>
      <w:r w:rsidR="00534C2B">
        <w:rPr>
          <w:color w:val="332D30"/>
          <w:sz w:val="20"/>
          <w:szCs w:val="20"/>
          <w:highlight w:val="white"/>
        </w:rPr>
        <w:t>tasarlama</w:t>
      </w:r>
      <w:r>
        <w:rPr>
          <w:color w:val="332D30"/>
          <w:sz w:val="20"/>
          <w:szCs w:val="20"/>
          <w:highlight w:val="white"/>
        </w:rPr>
        <w:t>; hikayeleme tasarımı ve kurgu-dünya yapısı; persona üretimi; erken prototipleme için storyboard</w:t>
      </w:r>
      <w:r w:rsidR="00534C2B">
        <w:rPr>
          <w:color w:val="332D30"/>
          <w:sz w:val="20"/>
          <w:szCs w:val="20"/>
          <w:highlight w:val="white"/>
        </w:rPr>
        <w:t xml:space="preserve"> ve deneyim haritalaması</w:t>
      </w:r>
      <w:r>
        <w:rPr>
          <w:color w:val="332D30"/>
          <w:sz w:val="20"/>
          <w:szCs w:val="20"/>
          <w:highlight w:val="white"/>
        </w:rPr>
        <w:t>; karmaşık etkileşim için kullanıcı deneyimi tasarım</w:t>
      </w:r>
      <w:r w:rsidR="00534C2B">
        <w:rPr>
          <w:color w:val="332D30"/>
          <w:sz w:val="20"/>
          <w:szCs w:val="20"/>
          <w:highlight w:val="white"/>
        </w:rPr>
        <w:t>.</w:t>
      </w:r>
      <w:r>
        <w:rPr>
          <w:color w:val="332D30"/>
          <w:sz w:val="20"/>
          <w:szCs w:val="20"/>
          <w:highlight w:val="white"/>
        </w:rPr>
        <w:t xml:space="preserve">. </w:t>
      </w:r>
    </w:p>
    <w:p w14:paraId="3CF7B66E" w14:textId="77777777" w:rsidR="0052671D" w:rsidRDefault="0052671D">
      <w:pPr>
        <w:spacing w:before="40" w:after="40" w:line="273" w:lineRule="auto"/>
        <w:jc w:val="both"/>
        <w:rPr>
          <w:b/>
          <w:color w:val="332D30"/>
          <w:sz w:val="20"/>
          <w:szCs w:val="20"/>
          <w:highlight w:val="white"/>
        </w:rPr>
      </w:pPr>
    </w:p>
    <w:p w14:paraId="061E7394" w14:textId="77777777" w:rsidR="0052671D" w:rsidRDefault="009B3B64">
      <w:pPr>
        <w:spacing w:before="40" w:after="40" w:line="273" w:lineRule="auto"/>
        <w:jc w:val="both"/>
        <w:rPr>
          <w:b/>
          <w:color w:val="332D30"/>
          <w:sz w:val="20"/>
          <w:szCs w:val="20"/>
          <w:highlight w:val="white"/>
        </w:rPr>
      </w:pPr>
      <w:r>
        <w:br w:type="page"/>
      </w:r>
    </w:p>
    <w:p w14:paraId="5944B188" w14:textId="77777777" w:rsidR="0052671D" w:rsidRDefault="009B3B64">
      <w:pPr>
        <w:spacing w:before="40" w:after="40" w:line="273" w:lineRule="auto"/>
        <w:jc w:val="both"/>
        <w:rPr>
          <w:b/>
          <w:color w:val="332D30"/>
          <w:sz w:val="20"/>
          <w:szCs w:val="20"/>
          <w:highlight w:val="white"/>
        </w:rPr>
      </w:pPr>
      <w:r>
        <w:rPr>
          <w:b/>
          <w:color w:val="332D30"/>
          <w:sz w:val="20"/>
          <w:szCs w:val="20"/>
          <w:highlight w:val="white"/>
        </w:rPr>
        <w:t>3. Course Aims / Overview</w:t>
      </w:r>
    </w:p>
    <w:p w14:paraId="3B5B9429" w14:textId="77777777" w:rsidR="0052671D" w:rsidRDefault="009B3B64">
      <w:pPr>
        <w:spacing w:before="40" w:after="40" w:line="273" w:lineRule="auto"/>
        <w:jc w:val="both"/>
        <w:rPr>
          <w:b/>
          <w:color w:val="332D30"/>
          <w:sz w:val="20"/>
          <w:szCs w:val="20"/>
          <w:highlight w:val="white"/>
        </w:rPr>
      </w:pPr>
      <w:bookmarkStart w:id="0" w:name="_GoBack"/>
      <w:bookmarkEnd w:id="0"/>
      <w:r>
        <w:rPr>
          <w:color w:val="332D30"/>
          <w:sz w:val="20"/>
          <w:szCs w:val="20"/>
          <w:highlight w:val="white"/>
        </w:rPr>
        <w:t xml:space="preserve">Main objective of the course is to teach students to </w:t>
      </w:r>
      <w:r w:rsidR="00534C2B">
        <w:rPr>
          <w:color w:val="332D30"/>
          <w:sz w:val="20"/>
          <w:szCs w:val="20"/>
          <w:highlight w:val="white"/>
        </w:rPr>
        <w:t>design</w:t>
      </w:r>
      <w:r>
        <w:rPr>
          <w:color w:val="332D30"/>
          <w:sz w:val="20"/>
          <w:szCs w:val="20"/>
          <w:highlight w:val="white"/>
        </w:rPr>
        <w:t xml:space="preserve"> an immersive experience following a creative, learn by doing process. While the main focus is on the use of worldbuilding methodology, the special emphasis will be on the integrity of the final immersive interactive experience</w:t>
      </w:r>
      <w:r w:rsidR="00534C2B">
        <w:rPr>
          <w:color w:val="332D30"/>
          <w:sz w:val="20"/>
          <w:szCs w:val="20"/>
          <w:highlight w:val="white"/>
        </w:rPr>
        <w:t xml:space="preserve"> design idea</w:t>
      </w:r>
      <w:r>
        <w:rPr>
          <w:color w:val="332D30"/>
          <w:sz w:val="20"/>
          <w:szCs w:val="20"/>
          <w:highlight w:val="white"/>
        </w:rPr>
        <w:t>. Students will gain an understanding of immersive storytelling and worldbuilding framework and experience a collaborative approach to ideate and prototype immersive experiences. They will learn to receive and give critique and iterate on feedback collected.</w:t>
      </w:r>
    </w:p>
    <w:p w14:paraId="434FB5FF" w14:textId="77777777" w:rsidR="0052671D" w:rsidRDefault="0052671D">
      <w:pPr>
        <w:spacing w:before="40" w:after="40" w:line="273" w:lineRule="auto"/>
        <w:jc w:val="both"/>
        <w:rPr>
          <w:b/>
          <w:color w:val="332D30"/>
          <w:sz w:val="20"/>
          <w:szCs w:val="20"/>
          <w:highlight w:val="white"/>
        </w:rPr>
      </w:pPr>
    </w:p>
    <w:p w14:paraId="6405CDF4" w14:textId="77777777" w:rsidR="0052671D" w:rsidRDefault="009B3B64">
      <w:pPr>
        <w:spacing w:before="40" w:after="40" w:line="273" w:lineRule="auto"/>
        <w:jc w:val="both"/>
        <w:rPr>
          <w:b/>
          <w:color w:val="332D30"/>
          <w:sz w:val="20"/>
          <w:szCs w:val="20"/>
          <w:highlight w:val="white"/>
        </w:rPr>
      </w:pPr>
      <w:r>
        <w:rPr>
          <w:b/>
          <w:color w:val="332D30"/>
          <w:sz w:val="20"/>
          <w:szCs w:val="20"/>
          <w:highlight w:val="white"/>
        </w:rPr>
        <w:t>4. Course Learning Outcomes (CLOs)</w:t>
      </w:r>
    </w:p>
    <w:p w14:paraId="4DBAED12" w14:textId="77777777" w:rsidR="0052671D" w:rsidRDefault="009B3B64">
      <w:pPr>
        <w:spacing w:before="40" w:after="40" w:line="273" w:lineRule="auto"/>
        <w:jc w:val="both"/>
        <w:rPr>
          <w:color w:val="332D30"/>
          <w:sz w:val="20"/>
          <w:szCs w:val="20"/>
          <w:highlight w:val="white"/>
        </w:rPr>
      </w:pPr>
      <w:r>
        <w:rPr>
          <w:color w:val="332D30"/>
          <w:sz w:val="20"/>
          <w:szCs w:val="20"/>
          <w:highlight w:val="white"/>
        </w:rPr>
        <w:t>Students successfully completing this course will be able to design and develop XR experiences in an interactive experience authoring tool. They will demonstrate an understanding of the holistic process of the worldbuilding framework. They will also acquire critical and creative thinking on plausible future problems of the world; refine their research and presentation skills and develop a critical eye.</w:t>
      </w:r>
    </w:p>
    <w:p w14:paraId="1725A6CE" w14:textId="77777777" w:rsidR="0052671D" w:rsidRDefault="0052671D">
      <w:pPr>
        <w:spacing w:before="60" w:after="60" w:line="276" w:lineRule="auto"/>
        <w:jc w:val="both"/>
        <w:rPr>
          <w:b/>
          <w:color w:val="332D30"/>
          <w:sz w:val="20"/>
          <w:szCs w:val="20"/>
          <w:highlight w:val="white"/>
        </w:rPr>
      </w:pPr>
    </w:p>
    <w:p w14:paraId="1A7CE975" w14:textId="77777777" w:rsidR="0052671D" w:rsidRDefault="009B3B64">
      <w:pPr>
        <w:spacing w:before="60" w:after="60" w:line="276" w:lineRule="auto"/>
        <w:jc w:val="both"/>
        <w:rPr>
          <w:b/>
          <w:color w:val="332D30"/>
          <w:sz w:val="20"/>
          <w:szCs w:val="20"/>
          <w:highlight w:val="white"/>
        </w:rPr>
      </w:pPr>
      <w:r>
        <w:rPr>
          <w:b/>
          <w:color w:val="332D30"/>
          <w:sz w:val="20"/>
          <w:szCs w:val="20"/>
          <w:highlight w:val="white"/>
        </w:rPr>
        <w:t>5. Assessment Methods</w:t>
      </w:r>
    </w:p>
    <w:p w14:paraId="4514DEF5" w14:textId="77777777" w:rsidR="0052671D" w:rsidRDefault="009B3B64">
      <w:pPr>
        <w:spacing w:before="60" w:after="60" w:line="276" w:lineRule="auto"/>
        <w:jc w:val="both"/>
        <w:rPr>
          <w:color w:val="332D30"/>
          <w:sz w:val="20"/>
          <w:szCs w:val="20"/>
          <w:highlight w:val="white"/>
        </w:rPr>
      </w:pPr>
      <w:r>
        <w:rPr>
          <w:color w:val="332D30"/>
          <w:sz w:val="20"/>
          <w:szCs w:val="20"/>
          <w:highlight w:val="white"/>
        </w:rPr>
        <w:t xml:space="preserve">Each </w:t>
      </w:r>
      <w:r w:rsidR="006F52B9">
        <w:rPr>
          <w:color w:val="332D30"/>
          <w:sz w:val="20"/>
          <w:szCs w:val="20"/>
          <w:highlight w:val="white"/>
        </w:rPr>
        <w:t>day</w:t>
      </w:r>
      <w:r>
        <w:rPr>
          <w:color w:val="332D30"/>
          <w:sz w:val="20"/>
          <w:szCs w:val="20"/>
          <w:highlight w:val="white"/>
        </w:rPr>
        <w:t xml:space="preserve">, students will be working on either some subject-specific practices or readings at home and in the studio. There are at least </w:t>
      </w:r>
      <w:r w:rsidR="006F52B9">
        <w:rPr>
          <w:color w:val="332D30"/>
          <w:sz w:val="20"/>
          <w:szCs w:val="20"/>
          <w:highlight w:val="white"/>
        </w:rPr>
        <w:t>3</w:t>
      </w:r>
      <w:r>
        <w:rPr>
          <w:color w:val="332D30"/>
          <w:sz w:val="20"/>
          <w:szCs w:val="20"/>
          <w:highlight w:val="white"/>
        </w:rPr>
        <w:t xml:space="preserve"> hours of </w:t>
      </w:r>
      <w:r w:rsidR="006F52B9">
        <w:rPr>
          <w:color w:val="332D30"/>
          <w:sz w:val="20"/>
          <w:szCs w:val="20"/>
          <w:highlight w:val="white"/>
        </w:rPr>
        <w:t xml:space="preserve">daily online </w:t>
      </w:r>
      <w:r>
        <w:rPr>
          <w:color w:val="332D30"/>
          <w:sz w:val="20"/>
          <w:szCs w:val="20"/>
          <w:highlight w:val="white"/>
        </w:rPr>
        <w:t xml:space="preserve">studio practice. All assignments will be delivered </w:t>
      </w:r>
      <w:r w:rsidR="006F52B9">
        <w:rPr>
          <w:color w:val="332D30"/>
          <w:sz w:val="20"/>
          <w:szCs w:val="20"/>
          <w:highlight w:val="white"/>
        </w:rPr>
        <w:t>in the 1</w:t>
      </w:r>
      <w:r w:rsidR="006F52B9" w:rsidRPr="006F52B9">
        <w:rPr>
          <w:color w:val="332D30"/>
          <w:sz w:val="20"/>
          <w:szCs w:val="20"/>
          <w:highlight w:val="white"/>
          <w:vertAlign w:val="superscript"/>
        </w:rPr>
        <w:t>st</w:t>
      </w:r>
      <w:r w:rsidR="006F52B9">
        <w:rPr>
          <w:color w:val="332D30"/>
          <w:sz w:val="20"/>
          <w:szCs w:val="20"/>
          <w:highlight w:val="white"/>
        </w:rPr>
        <w:t xml:space="preserve"> day of the course and all the small tasks will form a final project at the end of the semester. </w:t>
      </w:r>
      <w:r>
        <w:rPr>
          <w:color w:val="332D30"/>
          <w:sz w:val="20"/>
          <w:szCs w:val="20"/>
          <w:highlight w:val="white"/>
        </w:rPr>
        <w:t xml:space="preserve">Each </w:t>
      </w:r>
      <w:r w:rsidR="006F52B9">
        <w:rPr>
          <w:color w:val="332D30"/>
          <w:sz w:val="20"/>
          <w:szCs w:val="20"/>
          <w:highlight w:val="white"/>
        </w:rPr>
        <w:t xml:space="preserve">task and the project as a whole will </w:t>
      </w:r>
      <w:r>
        <w:rPr>
          <w:color w:val="332D30"/>
          <w:sz w:val="20"/>
          <w:szCs w:val="20"/>
          <w:highlight w:val="white"/>
        </w:rPr>
        <w:t xml:space="preserve">be graded. </w:t>
      </w:r>
      <w:r w:rsidR="006F52B9">
        <w:rPr>
          <w:color w:val="332D30"/>
          <w:sz w:val="20"/>
          <w:szCs w:val="20"/>
          <w:highlight w:val="white"/>
        </w:rPr>
        <w:t xml:space="preserve">Some tasks are individual, and some are group work. </w:t>
      </w:r>
      <w:r>
        <w:rPr>
          <w:color w:val="332D30"/>
          <w:sz w:val="20"/>
          <w:szCs w:val="20"/>
          <w:highlight w:val="white"/>
        </w:rPr>
        <w:t xml:space="preserve"> </w:t>
      </w:r>
    </w:p>
    <w:p w14:paraId="4CBA3259" w14:textId="77777777" w:rsidR="0052671D" w:rsidRDefault="0052671D">
      <w:pPr>
        <w:spacing w:before="60" w:after="60" w:line="276" w:lineRule="auto"/>
        <w:rPr>
          <w:color w:val="332D30"/>
          <w:sz w:val="20"/>
          <w:szCs w:val="20"/>
          <w:highlight w:val="white"/>
        </w:rPr>
      </w:pPr>
    </w:p>
    <w:p w14:paraId="1E2A55E7" w14:textId="77777777" w:rsidR="0052671D" w:rsidRDefault="009B3B64">
      <w:pPr>
        <w:spacing w:before="60" w:after="60" w:line="276" w:lineRule="auto"/>
        <w:rPr>
          <w:color w:val="332D30"/>
          <w:sz w:val="20"/>
          <w:szCs w:val="20"/>
          <w:highlight w:val="white"/>
        </w:rPr>
      </w:pPr>
      <w:r>
        <w:rPr>
          <w:color w:val="332D30"/>
          <w:sz w:val="20"/>
          <w:szCs w:val="20"/>
          <w:highlight w:val="white"/>
        </w:rPr>
        <w:t>10:00 - 10:</w:t>
      </w:r>
      <w:r w:rsidR="006F52B9">
        <w:rPr>
          <w:color w:val="332D30"/>
          <w:sz w:val="20"/>
          <w:szCs w:val="20"/>
          <w:highlight w:val="white"/>
        </w:rPr>
        <w:t>50</w:t>
      </w:r>
      <w:r>
        <w:rPr>
          <w:color w:val="332D30"/>
          <w:sz w:val="20"/>
          <w:szCs w:val="20"/>
          <w:highlight w:val="white"/>
        </w:rPr>
        <w:t xml:space="preserve"> / </w:t>
      </w:r>
      <w:r w:rsidR="006F52B9">
        <w:rPr>
          <w:color w:val="332D30"/>
          <w:sz w:val="20"/>
          <w:szCs w:val="20"/>
          <w:highlight w:val="white"/>
        </w:rPr>
        <w:t>50</w:t>
      </w:r>
      <w:r>
        <w:rPr>
          <w:color w:val="332D30"/>
          <w:sz w:val="20"/>
          <w:szCs w:val="20"/>
          <w:highlight w:val="white"/>
        </w:rPr>
        <w:t xml:space="preserve"> min </w:t>
      </w:r>
      <w:r>
        <w:rPr>
          <w:color w:val="332D30"/>
          <w:sz w:val="20"/>
          <w:szCs w:val="20"/>
          <w:highlight w:val="white"/>
        </w:rPr>
        <w:tab/>
        <w:t xml:space="preserve">Class </w:t>
      </w:r>
      <w:r>
        <w:rPr>
          <w:b/>
          <w:color w:val="332D30"/>
          <w:sz w:val="20"/>
          <w:szCs w:val="20"/>
          <w:highlight w:val="white"/>
        </w:rPr>
        <w:t>Meeting</w:t>
      </w:r>
      <w:r>
        <w:rPr>
          <w:color w:val="332D30"/>
          <w:sz w:val="20"/>
          <w:szCs w:val="20"/>
          <w:highlight w:val="white"/>
        </w:rPr>
        <w:t xml:space="preserve"> </w:t>
      </w:r>
      <w:r w:rsidR="006F52B9">
        <w:rPr>
          <w:color w:val="332D30"/>
          <w:sz w:val="20"/>
          <w:szCs w:val="20"/>
          <w:highlight w:val="white"/>
        </w:rPr>
        <w:t xml:space="preserve">and introduction of the day tasks, </w:t>
      </w:r>
      <w:r w:rsidR="006F52B9" w:rsidRPr="006F52B9">
        <w:rPr>
          <w:b/>
          <w:bCs/>
          <w:color w:val="332D30"/>
          <w:sz w:val="20"/>
          <w:szCs w:val="20"/>
          <w:highlight w:val="white"/>
        </w:rPr>
        <w:t>lecture</w:t>
      </w:r>
      <w:r w:rsidR="006F52B9">
        <w:rPr>
          <w:color w:val="332D30"/>
          <w:sz w:val="20"/>
          <w:szCs w:val="20"/>
          <w:highlight w:val="white"/>
        </w:rPr>
        <w:t xml:space="preserve">. </w:t>
      </w:r>
    </w:p>
    <w:p w14:paraId="592E4307" w14:textId="77777777" w:rsidR="0052671D" w:rsidRDefault="006F52B9">
      <w:pPr>
        <w:spacing w:before="60" w:after="60" w:line="276" w:lineRule="auto"/>
        <w:rPr>
          <w:color w:val="332D30"/>
          <w:sz w:val="20"/>
          <w:szCs w:val="20"/>
          <w:highlight w:val="white"/>
        </w:rPr>
      </w:pPr>
      <w:r>
        <w:rPr>
          <w:color w:val="332D30"/>
          <w:sz w:val="20"/>
          <w:szCs w:val="20"/>
          <w:highlight w:val="white"/>
        </w:rPr>
        <w:t>11</w:t>
      </w:r>
      <w:r w:rsidR="009B3B64">
        <w:rPr>
          <w:color w:val="332D30"/>
          <w:sz w:val="20"/>
          <w:szCs w:val="20"/>
          <w:highlight w:val="white"/>
        </w:rPr>
        <w:t>:</w:t>
      </w:r>
      <w:r>
        <w:rPr>
          <w:color w:val="332D30"/>
          <w:sz w:val="20"/>
          <w:szCs w:val="20"/>
          <w:highlight w:val="white"/>
        </w:rPr>
        <w:t>00</w:t>
      </w:r>
      <w:r w:rsidR="009B3B64">
        <w:rPr>
          <w:color w:val="332D30"/>
          <w:sz w:val="20"/>
          <w:szCs w:val="20"/>
          <w:highlight w:val="white"/>
        </w:rPr>
        <w:t xml:space="preserve"> - 1</w:t>
      </w:r>
      <w:r>
        <w:rPr>
          <w:color w:val="332D30"/>
          <w:sz w:val="20"/>
          <w:szCs w:val="20"/>
          <w:highlight w:val="white"/>
        </w:rPr>
        <w:t>1</w:t>
      </w:r>
      <w:r w:rsidR="009B3B64">
        <w:rPr>
          <w:color w:val="332D30"/>
          <w:sz w:val="20"/>
          <w:szCs w:val="20"/>
          <w:highlight w:val="white"/>
        </w:rPr>
        <w:t>:</w:t>
      </w:r>
      <w:r>
        <w:rPr>
          <w:color w:val="332D30"/>
          <w:sz w:val="20"/>
          <w:szCs w:val="20"/>
          <w:highlight w:val="white"/>
        </w:rPr>
        <w:t>50</w:t>
      </w:r>
      <w:r w:rsidR="009B3B64">
        <w:rPr>
          <w:color w:val="332D30"/>
          <w:sz w:val="20"/>
          <w:szCs w:val="20"/>
          <w:highlight w:val="white"/>
        </w:rPr>
        <w:t xml:space="preserve"> / </w:t>
      </w:r>
      <w:r>
        <w:rPr>
          <w:color w:val="332D30"/>
          <w:sz w:val="20"/>
          <w:szCs w:val="20"/>
          <w:highlight w:val="white"/>
        </w:rPr>
        <w:t xml:space="preserve">50 </w:t>
      </w:r>
      <w:r w:rsidR="009B3B64">
        <w:rPr>
          <w:color w:val="332D30"/>
          <w:sz w:val="20"/>
          <w:szCs w:val="20"/>
          <w:highlight w:val="white"/>
        </w:rPr>
        <w:t xml:space="preserve">min </w:t>
      </w:r>
      <w:r w:rsidR="009B3B64">
        <w:rPr>
          <w:color w:val="332D30"/>
          <w:sz w:val="20"/>
          <w:szCs w:val="20"/>
          <w:highlight w:val="white"/>
        </w:rPr>
        <w:tab/>
      </w:r>
      <w:r>
        <w:rPr>
          <w:bCs/>
          <w:color w:val="332D30"/>
          <w:sz w:val="20"/>
          <w:szCs w:val="20"/>
          <w:highlight w:val="white"/>
        </w:rPr>
        <w:t>1</w:t>
      </w:r>
      <w:r w:rsidRPr="006F52B9">
        <w:rPr>
          <w:bCs/>
          <w:color w:val="332D30"/>
          <w:sz w:val="20"/>
          <w:szCs w:val="20"/>
          <w:highlight w:val="white"/>
          <w:vertAlign w:val="superscript"/>
        </w:rPr>
        <w:t>st</w:t>
      </w:r>
      <w:r>
        <w:rPr>
          <w:bCs/>
          <w:color w:val="332D30"/>
          <w:sz w:val="20"/>
          <w:szCs w:val="20"/>
          <w:highlight w:val="white"/>
        </w:rPr>
        <w:t xml:space="preserve"> </w:t>
      </w:r>
      <w:r w:rsidRPr="006F52B9">
        <w:rPr>
          <w:bCs/>
          <w:color w:val="332D30"/>
          <w:sz w:val="20"/>
          <w:szCs w:val="20"/>
          <w:highlight w:val="white"/>
        </w:rPr>
        <w:t xml:space="preserve"> session:</w:t>
      </w:r>
      <w:r>
        <w:rPr>
          <w:b/>
          <w:color w:val="332D30"/>
          <w:sz w:val="20"/>
          <w:szCs w:val="20"/>
          <w:highlight w:val="white"/>
        </w:rPr>
        <w:t xml:space="preserve"> </w:t>
      </w:r>
      <w:r w:rsidRPr="006F52B9">
        <w:rPr>
          <w:bCs/>
          <w:color w:val="332D30"/>
          <w:sz w:val="20"/>
          <w:szCs w:val="20"/>
          <w:highlight w:val="white"/>
        </w:rPr>
        <w:t>Task</w:t>
      </w:r>
      <w:r>
        <w:rPr>
          <w:b/>
          <w:color w:val="332D30"/>
          <w:sz w:val="20"/>
          <w:szCs w:val="20"/>
          <w:highlight w:val="white"/>
        </w:rPr>
        <w:t xml:space="preserve"> discussions</w:t>
      </w:r>
      <w:r w:rsidR="009B3B64">
        <w:rPr>
          <w:color w:val="332D30"/>
          <w:sz w:val="20"/>
          <w:szCs w:val="20"/>
          <w:highlight w:val="white"/>
        </w:rPr>
        <w:t xml:space="preserve"> </w:t>
      </w:r>
      <w:r w:rsidR="009B3B64">
        <w:rPr>
          <w:color w:val="332D30"/>
          <w:sz w:val="20"/>
          <w:szCs w:val="20"/>
          <w:highlight w:val="white"/>
        </w:rPr>
        <w:tab/>
      </w:r>
    </w:p>
    <w:p w14:paraId="5ECE41A7" w14:textId="56B3F897" w:rsidR="0052671D" w:rsidRDefault="006F52B9">
      <w:pPr>
        <w:spacing w:before="60" w:after="60" w:line="276" w:lineRule="auto"/>
        <w:rPr>
          <w:color w:val="332D30"/>
          <w:sz w:val="20"/>
          <w:szCs w:val="20"/>
          <w:highlight w:val="white"/>
        </w:rPr>
      </w:pPr>
      <w:r>
        <w:rPr>
          <w:color w:val="332D30"/>
          <w:sz w:val="20"/>
          <w:szCs w:val="20"/>
          <w:highlight w:val="white"/>
        </w:rPr>
        <w:t>1</w:t>
      </w:r>
      <w:r w:rsidR="003F7CE8">
        <w:rPr>
          <w:color w:val="332D30"/>
          <w:sz w:val="20"/>
          <w:szCs w:val="20"/>
          <w:highlight w:val="white"/>
        </w:rPr>
        <w:t>2</w:t>
      </w:r>
      <w:r w:rsidR="009B3B64">
        <w:rPr>
          <w:color w:val="332D30"/>
          <w:sz w:val="20"/>
          <w:szCs w:val="20"/>
          <w:highlight w:val="white"/>
        </w:rPr>
        <w:t>:</w:t>
      </w:r>
      <w:r>
        <w:rPr>
          <w:color w:val="332D30"/>
          <w:sz w:val="20"/>
          <w:szCs w:val="20"/>
          <w:highlight w:val="white"/>
        </w:rPr>
        <w:t>00</w:t>
      </w:r>
      <w:r w:rsidR="009B3B64">
        <w:rPr>
          <w:color w:val="332D30"/>
          <w:sz w:val="20"/>
          <w:szCs w:val="20"/>
          <w:highlight w:val="white"/>
        </w:rPr>
        <w:t xml:space="preserve"> - 1</w:t>
      </w:r>
      <w:r w:rsidR="003F7CE8">
        <w:rPr>
          <w:color w:val="332D30"/>
          <w:sz w:val="20"/>
          <w:szCs w:val="20"/>
          <w:highlight w:val="white"/>
        </w:rPr>
        <w:t>2</w:t>
      </w:r>
      <w:r w:rsidR="009B3B64">
        <w:rPr>
          <w:color w:val="332D30"/>
          <w:sz w:val="20"/>
          <w:szCs w:val="20"/>
          <w:highlight w:val="white"/>
        </w:rPr>
        <w:t>:</w:t>
      </w:r>
      <w:r>
        <w:rPr>
          <w:color w:val="332D30"/>
          <w:sz w:val="20"/>
          <w:szCs w:val="20"/>
          <w:highlight w:val="white"/>
        </w:rPr>
        <w:t>5</w:t>
      </w:r>
      <w:r w:rsidR="009B3B64">
        <w:rPr>
          <w:color w:val="332D30"/>
          <w:sz w:val="20"/>
          <w:szCs w:val="20"/>
          <w:highlight w:val="white"/>
        </w:rPr>
        <w:t xml:space="preserve">0 / </w:t>
      </w:r>
      <w:r>
        <w:rPr>
          <w:color w:val="332D30"/>
          <w:sz w:val="20"/>
          <w:szCs w:val="20"/>
          <w:highlight w:val="white"/>
        </w:rPr>
        <w:t xml:space="preserve">50 </w:t>
      </w:r>
      <w:r w:rsidR="009B3B64">
        <w:rPr>
          <w:color w:val="332D30"/>
          <w:sz w:val="20"/>
          <w:szCs w:val="20"/>
          <w:highlight w:val="white"/>
        </w:rPr>
        <w:t xml:space="preserve">min </w:t>
      </w:r>
      <w:r w:rsidR="009B3B64">
        <w:rPr>
          <w:color w:val="332D30"/>
          <w:sz w:val="20"/>
          <w:szCs w:val="20"/>
          <w:highlight w:val="white"/>
        </w:rPr>
        <w:tab/>
      </w:r>
      <w:r>
        <w:rPr>
          <w:bCs/>
          <w:color w:val="332D30"/>
          <w:sz w:val="20"/>
          <w:szCs w:val="20"/>
          <w:highlight w:val="white"/>
        </w:rPr>
        <w:t>2</w:t>
      </w:r>
      <w:r w:rsidRPr="006F52B9">
        <w:rPr>
          <w:bCs/>
          <w:color w:val="332D30"/>
          <w:sz w:val="20"/>
          <w:szCs w:val="20"/>
          <w:highlight w:val="white"/>
          <w:vertAlign w:val="superscript"/>
        </w:rPr>
        <w:t>nd</w:t>
      </w:r>
      <w:r>
        <w:rPr>
          <w:bCs/>
          <w:color w:val="332D30"/>
          <w:sz w:val="20"/>
          <w:szCs w:val="20"/>
          <w:highlight w:val="white"/>
        </w:rPr>
        <w:t xml:space="preserve"> </w:t>
      </w:r>
      <w:r w:rsidRPr="006F52B9">
        <w:rPr>
          <w:bCs/>
          <w:color w:val="332D30"/>
          <w:sz w:val="20"/>
          <w:szCs w:val="20"/>
          <w:highlight w:val="white"/>
        </w:rPr>
        <w:t>session:</w:t>
      </w:r>
      <w:r>
        <w:rPr>
          <w:b/>
          <w:color w:val="332D30"/>
          <w:sz w:val="20"/>
          <w:szCs w:val="20"/>
          <w:highlight w:val="white"/>
        </w:rPr>
        <w:t xml:space="preserve"> Presentation </w:t>
      </w:r>
      <w:r w:rsidRPr="006F52B9">
        <w:rPr>
          <w:bCs/>
          <w:color w:val="332D30"/>
          <w:sz w:val="20"/>
          <w:szCs w:val="20"/>
          <w:highlight w:val="white"/>
        </w:rPr>
        <w:t xml:space="preserve">and </w:t>
      </w:r>
      <w:r>
        <w:rPr>
          <w:bCs/>
          <w:color w:val="332D30"/>
          <w:sz w:val="20"/>
          <w:szCs w:val="20"/>
          <w:highlight w:val="white"/>
        </w:rPr>
        <w:t>feedback.</w:t>
      </w:r>
      <w:r w:rsidRPr="006F52B9">
        <w:rPr>
          <w:bCs/>
          <w:color w:val="332D30"/>
          <w:sz w:val="20"/>
          <w:szCs w:val="20"/>
          <w:highlight w:val="white"/>
        </w:rPr>
        <w:t xml:space="preserve"> </w:t>
      </w:r>
      <w:r w:rsidR="009B3B64" w:rsidRPr="006F52B9">
        <w:rPr>
          <w:bCs/>
          <w:color w:val="332D30"/>
          <w:sz w:val="20"/>
          <w:szCs w:val="20"/>
          <w:highlight w:val="white"/>
        </w:rPr>
        <w:t xml:space="preserve"> </w:t>
      </w:r>
      <w:r w:rsidR="009B3B64">
        <w:rPr>
          <w:color w:val="332D30"/>
          <w:sz w:val="20"/>
          <w:szCs w:val="20"/>
          <w:highlight w:val="white"/>
        </w:rPr>
        <w:tab/>
      </w:r>
      <w:r w:rsidR="009B3B64">
        <w:rPr>
          <w:color w:val="332D30"/>
          <w:sz w:val="20"/>
          <w:szCs w:val="20"/>
          <w:highlight w:val="white"/>
        </w:rPr>
        <w:tab/>
      </w:r>
      <w:r w:rsidR="009B3B64">
        <w:rPr>
          <w:color w:val="332D30"/>
          <w:sz w:val="20"/>
          <w:szCs w:val="20"/>
          <w:highlight w:val="white"/>
        </w:rPr>
        <w:tab/>
      </w:r>
    </w:p>
    <w:p w14:paraId="4CDFAC96" w14:textId="26B99359" w:rsidR="0052671D" w:rsidRDefault="009B3B64">
      <w:pPr>
        <w:spacing w:before="60" w:after="60" w:line="276" w:lineRule="auto"/>
        <w:rPr>
          <w:color w:val="332D30"/>
          <w:sz w:val="20"/>
          <w:szCs w:val="20"/>
          <w:highlight w:val="white"/>
        </w:rPr>
      </w:pPr>
      <w:r>
        <w:rPr>
          <w:color w:val="332D30"/>
          <w:sz w:val="20"/>
          <w:szCs w:val="20"/>
          <w:highlight w:val="white"/>
        </w:rPr>
        <w:t>1</w:t>
      </w:r>
      <w:r w:rsidR="003F7CE8">
        <w:rPr>
          <w:color w:val="332D30"/>
          <w:sz w:val="20"/>
          <w:szCs w:val="20"/>
          <w:highlight w:val="white"/>
        </w:rPr>
        <w:t>3</w:t>
      </w:r>
      <w:r>
        <w:rPr>
          <w:color w:val="332D30"/>
          <w:sz w:val="20"/>
          <w:szCs w:val="20"/>
          <w:highlight w:val="white"/>
        </w:rPr>
        <w:t>:</w:t>
      </w:r>
      <w:r w:rsidR="006F52B9">
        <w:rPr>
          <w:color w:val="332D30"/>
          <w:sz w:val="20"/>
          <w:szCs w:val="20"/>
          <w:highlight w:val="white"/>
        </w:rPr>
        <w:t>0</w:t>
      </w:r>
      <w:r>
        <w:rPr>
          <w:color w:val="332D30"/>
          <w:sz w:val="20"/>
          <w:szCs w:val="20"/>
          <w:highlight w:val="white"/>
        </w:rPr>
        <w:t>0 - 1</w:t>
      </w:r>
      <w:r w:rsidR="003F7CE8">
        <w:rPr>
          <w:color w:val="332D30"/>
          <w:sz w:val="20"/>
          <w:szCs w:val="20"/>
          <w:highlight w:val="white"/>
        </w:rPr>
        <w:t>3</w:t>
      </w:r>
      <w:r>
        <w:rPr>
          <w:color w:val="332D30"/>
          <w:sz w:val="20"/>
          <w:szCs w:val="20"/>
          <w:highlight w:val="white"/>
        </w:rPr>
        <w:t>:</w:t>
      </w:r>
      <w:r w:rsidR="006F52B9">
        <w:rPr>
          <w:color w:val="332D30"/>
          <w:sz w:val="20"/>
          <w:szCs w:val="20"/>
          <w:highlight w:val="white"/>
        </w:rPr>
        <w:t>50</w:t>
      </w:r>
      <w:r>
        <w:rPr>
          <w:color w:val="332D30"/>
          <w:sz w:val="20"/>
          <w:szCs w:val="20"/>
          <w:highlight w:val="white"/>
        </w:rPr>
        <w:t xml:space="preserve"> / </w:t>
      </w:r>
      <w:r w:rsidR="006F52B9">
        <w:rPr>
          <w:color w:val="332D30"/>
          <w:sz w:val="20"/>
          <w:szCs w:val="20"/>
          <w:highlight w:val="white"/>
        </w:rPr>
        <w:t xml:space="preserve">50 </w:t>
      </w:r>
      <w:r>
        <w:rPr>
          <w:color w:val="332D30"/>
          <w:sz w:val="20"/>
          <w:szCs w:val="20"/>
          <w:highlight w:val="white"/>
        </w:rPr>
        <w:t xml:space="preserve">min </w:t>
      </w:r>
      <w:r>
        <w:rPr>
          <w:color w:val="332D30"/>
          <w:sz w:val="20"/>
          <w:szCs w:val="20"/>
          <w:highlight w:val="white"/>
        </w:rPr>
        <w:tab/>
      </w:r>
      <w:r w:rsidR="006F52B9">
        <w:rPr>
          <w:bCs/>
          <w:color w:val="332D30"/>
          <w:sz w:val="20"/>
          <w:szCs w:val="20"/>
          <w:highlight w:val="white"/>
        </w:rPr>
        <w:t>3</w:t>
      </w:r>
      <w:r w:rsidR="006F52B9" w:rsidRPr="006F52B9">
        <w:rPr>
          <w:bCs/>
          <w:color w:val="332D30"/>
          <w:sz w:val="20"/>
          <w:szCs w:val="20"/>
          <w:highlight w:val="white"/>
          <w:vertAlign w:val="superscript"/>
        </w:rPr>
        <w:t>rd</w:t>
      </w:r>
      <w:r w:rsidR="006F52B9">
        <w:rPr>
          <w:bCs/>
          <w:color w:val="332D30"/>
          <w:sz w:val="20"/>
          <w:szCs w:val="20"/>
          <w:highlight w:val="white"/>
        </w:rPr>
        <w:t xml:space="preserve"> </w:t>
      </w:r>
      <w:r w:rsidR="006F52B9" w:rsidRPr="006F52B9">
        <w:rPr>
          <w:bCs/>
          <w:color w:val="332D30"/>
          <w:sz w:val="20"/>
          <w:szCs w:val="20"/>
          <w:highlight w:val="white"/>
        </w:rPr>
        <w:t xml:space="preserve"> session:</w:t>
      </w:r>
      <w:r w:rsidR="006F52B9">
        <w:rPr>
          <w:b/>
          <w:color w:val="332D30"/>
          <w:sz w:val="20"/>
          <w:szCs w:val="20"/>
          <w:highlight w:val="white"/>
        </w:rPr>
        <w:t xml:space="preserve"> </w:t>
      </w:r>
      <w:r w:rsidR="003F7CE8">
        <w:rPr>
          <w:bCs/>
          <w:color w:val="332D30"/>
          <w:sz w:val="20"/>
          <w:szCs w:val="20"/>
          <w:highlight w:val="white"/>
        </w:rPr>
        <w:t xml:space="preserve">Elaboration on the feedback. </w:t>
      </w:r>
      <w:r w:rsidR="006F52B9">
        <w:rPr>
          <w:color w:val="332D30"/>
          <w:sz w:val="20"/>
          <w:szCs w:val="20"/>
          <w:highlight w:val="white"/>
        </w:rPr>
        <w:t xml:space="preserve"> </w:t>
      </w:r>
      <w:r w:rsidR="006F52B9" w:rsidRPr="006F52B9">
        <w:rPr>
          <w:bCs/>
          <w:color w:val="332D30"/>
          <w:sz w:val="20"/>
          <w:szCs w:val="20"/>
          <w:highlight w:val="white"/>
        </w:rPr>
        <w:t xml:space="preserve">  </w:t>
      </w:r>
      <w:r w:rsidR="006F52B9">
        <w:rPr>
          <w:color w:val="332D30"/>
          <w:sz w:val="20"/>
          <w:szCs w:val="20"/>
          <w:highlight w:val="white"/>
        </w:rPr>
        <w:t xml:space="preserve"> </w:t>
      </w:r>
    </w:p>
    <w:p w14:paraId="3BECDA13" w14:textId="77777777" w:rsidR="0052671D" w:rsidRDefault="0052671D">
      <w:pPr>
        <w:pBdr>
          <w:top w:val="nil"/>
          <w:left w:val="nil"/>
          <w:bottom w:val="nil"/>
          <w:right w:val="nil"/>
          <w:between w:val="nil"/>
        </w:pBdr>
        <w:spacing w:before="60" w:after="60" w:line="276" w:lineRule="auto"/>
        <w:jc w:val="both"/>
        <w:rPr>
          <w:sz w:val="22"/>
          <w:szCs w:val="22"/>
        </w:rPr>
      </w:pPr>
    </w:p>
    <w:p w14:paraId="0876CDBE" w14:textId="77777777" w:rsidR="0052671D" w:rsidRDefault="009B3B64">
      <w:pPr>
        <w:pBdr>
          <w:top w:val="nil"/>
          <w:left w:val="nil"/>
          <w:bottom w:val="nil"/>
          <w:right w:val="nil"/>
          <w:between w:val="nil"/>
        </w:pBdr>
        <w:spacing w:before="60" w:after="60" w:line="276" w:lineRule="auto"/>
        <w:jc w:val="both"/>
        <w:rPr>
          <w:color w:val="332D30"/>
          <w:sz w:val="20"/>
          <w:szCs w:val="20"/>
          <w:highlight w:val="white"/>
        </w:rPr>
      </w:pPr>
      <w:r>
        <w:rPr>
          <w:b/>
          <w:color w:val="332D30"/>
          <w:sz w:val="20"/>
          <w:szCs w:val="20"/>
          <w:highlight w:val="white"/>
        </w:rPr>
        <w:t>Grading plan</w:t>
      </w:r>
      <w:r>
        <w:rPr>
          <w:color w:val="332D30"/>
          <w:sz w:val="20"/>
          <w:szCs w:val="20"/>
          <w:highlight w:val="white"/>
        </w:rPr>
        <w:t xml:space="preserve"> (tentative, can change during the semester); </w:t>
      </w:r>
    </w:p>
    <w:p w14:paraId="50BFA666" w14:textId="77777777" w:rsidR="0052671D" w:rsidRDefault="009B3B64">
      <w:pPr>
        <w:pBdr>
          <w:top w:val="nil"/>
          <w:left w:val="nil"/>
          <w:bottom w:val="nil"/>
          <w:right w:val="nil"/>
          <w:between w:val="nil"/>
        </w:pBdr>
        <w:spacing w:before="60" w:after="60" w:line="276" w:lineRule="auto"/>
        <w:jc w:val="both"/>
        <w:rPr>
          <w:color w:val="332D30"/>
          <w:sz w:val="20"/>
          <w:szCs w:val="20"/>
          <w:highlight w:val="white"/>
        </w:rPr>
      </w:pPr>
      <w:r>
        <w:rPr>
          <w:color w:val="332D30"/>
          <w:sz w:val="20"/>
          <w:szCs w:val="20"/>
          <w:highlight w:val="white"/>
        </w:rPr>
        <w:t>- attendance (students arriving 16 minutes late, will be treated as missing)</w:t>
      </w:r>
      <w:r>
        <w:rPr>
          <w:color w:val="332D30"/>
          <w:sz w:val="20"/>
          <w:szCs w:val="20"/>
          <w:highlight w:val="white"/>
        </w:rPr>
        <w:tab/>
      </w:r>
      <w:r>
        <w:rPr>
          <w:color w:val="332D30"/>
          <w:sz w:val="20"/>
          <w:szCs w:val="20"/>
          <w:highlight w:val="white"/>
        </w:rPr>
        <w:tab/>
        <w:t xml:space="preserve">(10) </w:t>
      </w:r>
    </w:p>
    <w:p w14:paraId="635F6F9E" w14:textId="77777777" w:rsidR="0052671D" w:rsidRDefault="009B3B64">
      <w:pPr>
        <w:pBdr>
          <w:top w:val="nil"/>
          <w:left w:val="nil"/>
          <w:bottom w:val="nil"/>
          <w:right w:val="nil"/>
          <w:between w:val="nil"/>
        </w:pBdr>
        <w:spacing w:before="60" w:after="60" w:line="276" w:lineRule="auto"/>
        <w:jc w:val="both"/>
        <w:rPr>
          <w:color w:val="332D30"/>
          <w:sz w:val="20"/>
          <w:szCs w:val="20"/>
          <w:highlight w:val="white"/>
        </w:rPr>
      </w:pPr>
      <w:r>
        <w:rPr>
          <w:color w:val="332D30"/>
          <w:sz w:val="20"/>
          <w:szCs w:val="20"/>
          <w:highlight w:val="white"/>
        </w:rPr>
        <w:t xml:space="preserve">- overall individual effort level </w:t>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t xml:space="preserve">(20) </w:t>
      </w:r>
    </w:p>
    <w:p w14:paraId="5F49F50F" w14:textId="77777777" w:rsidR="0052671D" w:rsidRDefault="009B3B64">
      <w:pPr>
        <w:pBdr>
          <w:top w:val="nil"/>
          <w:left w:val="nil"/>
          <w:bottom w:val="nil"/>
          <w:right w:val="nil"/>
          <w:between w:val="nil"/>
        </w:pBdr>
        <w:spacing w:before="60" w:after="60" w:line="276" w:lineRule="auto"/>
        <w:jc w:val="both"/>
        <w:rPr>
          <w:color w:val="332D30"/>
          <w:sz w:val="20"/>
          <w:szCs w:val="20"/>
          <w:highlight w:val="white"/>
        </w:rPr>
      </w:pPr>
      <w:r>
        <w:rPr>
          <w:color w:val="332D30"/>
          <w:sz w:val="20"/>
          <w:szCs w:val="20"/>
          <w:highlight w:val="white"/>
        </w:rPr>
        <w:t>- mid deliveries</w:t>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t>(20)</w:t>
      </w:r>
    </w:p>
    <w:p w14:paraId="334B3989" w14:textId="77777777" w:rsidR="0052671D" w:rsidRDefault="009B3B64">
      <w:pPr>
        <w:pBdr>
          <w:top w:val="nil"/>
          <w:left w:val="nil"/>
          <w:bottom w:val="nil"/>
          <w:right w:val="nil"/>
          <w:between w:val="nil"/>
        </w:pBdr>
        <w:spacing w:before="60" w:after="60" w:line="276" w:lineRule="auto"/>
        <w:jc w:val="both"/>
        <w:rPr>
          <w:color w:val="332D30"/>
          <w:sz w:val="20"/>
          <w:szCs w:val="20"/>
          <w:highlight w:val="white"/>
        </w:rPr>
      </w:pPr>
      <w:r>
        <w:rPr>
          <w:color w:val="332D30"/>
          <w:sz w:val="20"/>
          <w:szCs w:val="20"/>
          <w:highlight w:val="white"/>
        </w:rPr>
        <w:t>- final project (individual contribution)</w:t>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t xml:space="preserve">(10) </w:t>
      </w:r>
    </w:p>
    <w:p w14:paraId="67EB04A0" w14:textId="77777777" w:rsidR="0052671D" w:rsidRDefault="009B3B64">
      <w:pPr>
        <w:spacing w:before="60" w:after="60" w:line="276" w:lineRule="auto"/>
        <w:jc w:val="both"/>
        <w:rPr>
          <w:color w:val="332D30"/>
          <w:sz w:val="20"/>
          <w:szCs w:val="20"/>
          <w:highlight w:val="white"/>
        </w:rPr>
      </w:pPr>
      <w:r>
        <w:rPr>
          <w:color w:val="332D30"/>
          <w:sz w:val="20"/>
          <w:szCs w:val="20"/>
          <w:highlight w:val="white"/>
        </w:rPr>
        <w:t>- final project (peer grading)</w:t>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t xml:space="preserve">(10) </w:t>
      </w:r>
    </w:p>
    <w:p w14:paraId="3E1D4F62" w14:textId="77777777" w:rsidR="0052671D" w:rsidRDefault="009B3B64">
      <w:pPr>
        <w:pBdr>
          <w:top w:val="nil"/>
          <w:left w:val="nil"/>
          <w:bottom w:val="nil"/>
          <w:right w:val="nil"/>
          <w:between w:val="nil"/>
        </w:pBdr>
        <w:spacing w:before="60" w:after="60" w:line="276" w:lineRule="auto"/>
        <w:jc w:val="both"/>
        <w:rPr>
          <w:color w:val="332D30"/>
          <w:sz w:val="20"/>
          <w:szCs w:val="20"/>
          <w:highlight w:val="white"/>
        </w:rPr>
      </w:pPr>
      <w:r>
        <w:rPr>
          <w:color w:val="332D30"/>
          <w:sz w:val="20"/>
          <w:szCs w:val="20"/>
          <w:highlight w:val="white"/>
        </w:rPr>
        <w:t>- final project (group grade)</w:t>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t>(20)</w:t>
      </w:r>
    </w:p>
    <w:p w14:paraId="057B339A" w14:textId="77777777" w:rsidR="006F52B9" w:rsidRDefault="006F52B9">
      <w:pPr>
        <w:pBdr>
          <w:top w:val="nil"/>
          <w:left w:val="nil"/>
          <w:bottom w:val="nil"/>
          <w:right w:val="nil"/>
          <w:between w:val="nil"/>
        </w:pBdr>
        <w:spacing w:before="60" w:after="60" w:line="276" w:lineRule="auto"/>
        <w:jc w:val="both"/>
        <w:rPr>
          <w:color w:val="332D30"/>
          <w:sz w:val="20"/>
          <w:szCs w:val="20"/>
          <w:highlight w:val="white"/>
        </w:rPr>
      </w:pPr>
    </w:p>
    <w:p w14:paraId="62775BFB" w14:textId="77777777" w:rsidR="0052671D" w:rsidRDefault="009B3B64">
      <w:pPr>
        <w:pBdr>
          <w:top w:val="nil"/>
          <w:left w:val="nil"/>
          <w:bottom w:val="nil"/>
          <w:right w:val="nil"/>
          <w:between w:val="nil"/>
        </w:pBdr>
        <w:spacing w:before="60" w:after="60" w:line="276" w:lineRule="auto"/>
        <w:jc w:val="both"/>
        <w:rPr>
          <w:color w:val="332D30"/>
          <w:sz w:val="20"/>
          <w:szCs w:val="20"/>
          <w:highlight w:val="white"/>
        </w:rPr>
      </w:pPr>
      <w:r>
        <w:rPr>
          <w:color w:val="332D30"/>
          <w:sz w:val="20"/>
          <w:szCs w:val="20"/>
          <w:highlight w:val="white"/>
        </w:rPr>
        <w:t xml:space="preserve">For each assignment and project, the evaluation will be graded with following </w:t>
      </w:r>
      <w:r>
        <w:rPr>
          <w:b/>
          <w:color w:val="332D30"/>
          <w:sz w:val="20"/>
          <w:szCs w:val="20"/>
          <w:highlight w:val="white"/>
        </w:rPr>
        <w:t>criteria</w:t>
      </w:r>
      <w:r>
        <w:rPr>
          <w:color w:val="332D30"/>
          <w:sz w:val="20"/>
          <w:szCs w:val="20"/>
          <w:highlight w:val="white"/>
        </w:rPr>
        <w:t xml:space="preserve">; </w:t>
      </w:r>
    </w:p>
    <w:p w14:paraId="18109F80" w14:textId="77777777" w:rsidR="0052671D" w:rsidRDefault="009B3B64">
      <w:pPr>
        <w:pBdr>
          <w:top w:val="nil"/>
          <w:left w:val="nil"/>
          <w:bottom w:val="nil"/>
          <w:right w:val="nil"/>
          <w:between w:val="nil"/>
        </w:pBdr>
        <w:spacing w:before="60" w:after="60" w:line="276" w:lineRule="auto"/>
        <w:jc w:val="both"/>
        <w:rPr>
          <w:color w:val="332D30"/>
          <w:sz w:val="20"/>
          <w:szCs w:val="20"/>
          <w:highlight w:val="white"/>
        </w:rPr>
      </w:pPr>
      <w:r>
        <w:rPr>
          <w:color w:val="332D30"/>
          <w:sz w:val="20"/>
          <w:szCs w:val="20"/>
          <w:highlight w:val="white"/>
        </w:rPr>
        <w:t xml:space="preserve">- </w:t>
      </w:r>
      <w:r>
        <w:rPr>
          <w:b/>
          <w:color w:val="332D30"/>
          <w:sz w:val="20"/>
          <w:szCs w:val="20"/>
          <w:highlight w:val="white"/>
        </w:rPr>
        <w:t xml:space="preserve">Fluency: </w:t>
      </w:r>
      <w:r>
        <w:rPr>
          <w:color w:val="332D30"/>
          <w:sz w:val="20"/>
          <w:szCs w:val="20"/>
          <w:highlight w:val="white"/>
        </w:rPr>
        <w:t>amount of alternative ideas and sketches</w:t>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t>(20)</w:t>
      </w:r>
    </w:p>
    <w:p w14:paraId="50C3B9E1" w14:textId="77777777" w:rsidR="0052671D" w:rsidRDefault="009B3B64">
      <w:pPr>
        <w:pBdr>
          <w:top w:val="nil"/>
          <w:left w:val="nil"/>
          <w:bottom w:val="nil"/>
          <w:right w:val="nil"/>
          <w:between w:val="nil"/>
        </w:pBdr>
        <w:spacing w:before="60" w:after="60" w:line="276" w:lineRule="auto"/>
        <w:jc w:val="both"/>
        <w:rPr>
          <w:color w:val="332D30"/>
          <w:sz w:val="20"/>
          <w:szCs w:val="20"/>
          <w:highlight w:val="white"/>
        </w:rPr>
      </w:pPr>
      <w:r>
        <w:rPr>
          <w:color w:val="332D30"/>
          <w:sz w:val="20"/>
          <w:szCs w:val="20"/>
          <w:highlight w:val="white"/>
        </w:rPr>
        <w:t xml:space="preserve">- </w:t>
      </w:r>
      <w:r>
        <w:rPr>
          <w:b/>
          <w:color w:val="332D30"/>
          <w:sz w:val="20"/>
          <w:szCs w:val="20"/>
          <w:highlight w:val="white"/>
        </w:rPr>
        <w:t xml:space="preserve">Flexibility: </w:t>
      </w:r>
      <w:r>
        <w:rPr>
          <w:color w:val="332D30"/>
          <w:sz w:val="20"/>
          <w:szCs w:val="20"/>
          <w:highlight w:val="white"/>
        </w:rPr>
        <w:t>openness to criticism, to lateral ideas</w:t>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t>(20)</w:t>
      </w:r>
    </w:p>
    <w:p w14:paraId="7FBED868" w14:textId="77777777" w:rsidR="0052671D" w:rsidRDefault="009B3B64">
      <w:pPr>
        <w:pBdr>
          <w:top w:val="nil"/>
          <w:left w:val="nil"/>
          <w:bottom w:val="nil"/>
          <w:right w:val="nil"/>
          <w:between w:val="nil"/>
        </w:pBdr>
        <w:spacing w:before="60" w:after="60" w:line="276" w:lineRule="auto"/>
        <w:jc w:val="both"/>
        <w:rPr>
          <w:color w:val="332D30"/>
          <w:sz w:val="20"/>
          <w:szCs w:val="20"/>
          <w:highlight w:val="white"/>
        </w:rPr>
      </w:pPr>
      <w:r>
        <w:rPr>
          <w:color w:val="332D30"/>
          <w:sz w:val="20"/>
          <w:szCs w:val="20"/>
          <w:highlight w:val="white"/>
        </w:rPr>
        <w:t xml:space="preserve">- </w:t>
      </w:r>
      <w:r>
        <w:rPr>
          <w:b/>
          <w:color w:val="332D30"/>
          <w:sz w:val="20"/>
          <w:szCs w:val="20"/>
          <w:highlight w:val="white"/>
        </w:rPr>
        <w:t xml:space="preserve">Originality: </w:t>
      </w:r>
      <w:r>
        <w:rPr>
          <w:color w:val="332D30"/>
          <w:sz w:val="20"/>
          <w:szCs w:val="20"/>
          <w:highlight w:val="white"/>
        </w:rPr>
        <w:t>novelty, authenticity of the ideas</w:t>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t>(20)</w:t>
      </w:r>
    </w:p>
    <w:p w14:paraId="57810EA8" w14:textId="77777777" w:rsidR="0052671D" w:rsidRDefault="009B3B64">
      <w:pPr>
        <w:pBdr>
          <w:top w:val="nil"/>
          <w:left w:val="nil"/>
          <w:bottom w:val="nil"/>
          <w:right w:val="nil"/>
          <w:between w:val="nil"/>
        </w:pBdr>
        <w:spacing w:before="60" w:after="60" w:line="276" w:lineRule="auto"/>
        <w:jc w:val="both"/>
        <w:rPr>
          <w:color w:val="332D30"/>
          <w:sz w:val="20"/>
          <w:szCs w:val="20"/>
          <w:highlight w:val="white"/>
        </w:rPr>
      </w:pPr>
      <w:r>
        <w:rPr>
          <w:color w:val="332D30"/>
          <w:sz w:val="20"/>
          <w:szCs w:val="20"/>
          <w:highlight w:val="white"/>
        </w:rPr>
        <w:t xml:space="preserve">- </w:t>
      </w:r>
      <w:r>
        <w:rPr>
          <w:b/>
          <w:color w:val="332D30"/>
          <w:sz w:val="20"/>
          <w:szCs w:val="20"/>
          <w:highlight w:val="white"/>
        </w:rPr>
        <w:t xml:space="preserve">Cohesiveness: </w:t>
      </w:r>
      <w:r>
        <w:rPr>
          <w:color w:val="332D30"/>
          <w:sz w:val="20"/>
          <w:szCs w:val="20"/>
          <w:highlight w:val="white"/>
        </w:rPr>
        <w:t>integrity of detail level in ideas</w:t>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t>(20)</w:t>
      </w:r>
    </w:p>
    <w:p w14:paraId="0D1C2D0F" w14:textId="77777777" w:rsidR="0052671D" w:rsidRPr="006F52B9" w:rsidRDefault="009B3B64">
      <w:pPr>
        <w:pBdr>
          <w:top w:val="nil"/>
          <w:left w:val="nil"/>
          <w:bottom w:val="nil"/>
          <w:right w:val="nil"/>
          <w:between w:val="nil"/>
        </w:pBdr>
        <w:spacing w:before="60" w:after="60" w:line="276" w:lineRule="auto"/>
        <w:jc w:val="both"/>
        <w:rPr>
          <w:color w:val="332D30"/>
          <w:sz w:val="20"/>
          <w:szCs w:val="20"/>
          <w:highlight w:val="white"/>
        </w:rPr>
      </w:pPr>
      <w:r>
        <w:rPr>
          <w:color w:val="332D30"/>
          <w:sz w:val="20"/>
          <w:szCs w:val="20"/>
          <w:highlight w:val="white"/>
        </w:rPr>
        <w:t xml:space="preserve">- </w:t>
      </w:r>
      <w:r>
        <w:rPr>
          <w:b/>
          <w:color w:val="332D30"/>
          <w:sz w:val="20"/>
          <w:szCs w:val="20"/>
          <w:highlight w:val="white"/>
        </w:rPr>
        <w:t xml:space="preserve">Aesthetics: </w:t>
      </w:r>
      <w:r>
        <w:rPr>
          <w:color w:val="332D30"/>
          <w:sz w:val="20"/>
          <w:szCs w:val="20"/>
          <w:highlight w:val="white"/>
        </w:rPr>
        <w:t>verbal and visual presentation quality</w:t>
      </w:r>
      <w:r>
        <w:rPr>
          <w:color w:val="332D30"/>
          <w:sz w:val="20"/>
          <w:szCs w:val="20"/>
          <w:highlight w:val="white"/>
        </w:rPr>
        <w:tab/>
      </w:r>
      <w:r>
        <w:rPr>
          <w:color w:val="332D30"/>
          <w:sz w:val="20"/>
          <w:szCs w:val="20"/>
          <w:highlight w:val="white"/>
        </w:rPr>
        <w:tab/>
      </w:r>
      <w:r>
        <w:rPr>
          <w:color w:val="332D30"/>
          <w:sz w:val="20"/>
          <w:szCs w:val="20"/>
          <w:highlight w:val="white"/>
        </w:rPr>
        <w:tab/>
      </w:r>
      <w:r>
        <w:rPr>
          <w:color w:val="332D30"/>
          <w:sz w:val="20"/>
          <w:szCs w:val="20"/>
          <w:highlight w:val="white"/>
        </w:rPr>
        <w:tab/>
        <w:t>(20)</w:t>
      </w:r>
      <w:r>
        <w:rPr>
          <w:b/>
          <w:color w:val="332D30"/>
          <w:sz w:val="20"/>
          <w:szCs w:val="20"/>
          <w:highlight w:val="white"/>
        </w:rPr>
        <w:br/>
      </w:r>
    </w:p>
    <w:p w14:paraId="0CF94CC1" w14:textId="77777777" w:rsidR="006F52B9" w:rsidRDefault="006F52B9">
      <w:pPr>
        <w:rPr>
          <w:b/>
          <w:color w:val="332D30"/>
          <w:sz w:val="20"/>
          <w:szCs w:val="20"/>
          <w:highlight w:val="white"/>
        </w:rPr>
      </w:pPr>
      <w:r>
        <w:rPr>
          <w:b/>
          <w:color w:val="332D30"/>
          <w:sz w:val="20"/>
          <w:szCs w:val="20"/>
          <w:highlight w:val="white"/>
        </w:rPr>
        <w:br w:type="page"/>
      </w:r>
    </w:p>
    <w:p w14:paraId="53023359" w14:textId="77777777" w:rsidR="0052671D" w:rsidRDefault="009B3B64">
      <w:pPr>
        <w:spacing w:before="60" w:after="60" w:line="276" w:lineRule="auto"/>
        <w:rPr>
          <w:b/>
          <w:color w:val="332D30"/>
          <w:sz w:val="20"/>
          <w:szCs w:val="20"/>
          <w:highlight w:val="white"/>
        </w:rPr>
      </w:pPr>
      <w:r>
        <w:rPr>
          <w:b/>
          <w:color w:val="332D30"/>
          <w:sz w:val="20"/>
          <w:szCs w:val="20"/>
          <w:highlight w:val="white"/>
        </w:rPr>
        <w:t>6. Instructional Materials and Learning Resources</w:t>
      </w:r>
    </w:p>
    <w:p w14:paraId="1678AFC2" w14:textId="77777777" w:rsidR="0052671D" w:rsidRDefault="009B3B64">
      <w:pPr>
        <w:pBdr>
          <w:top w:val="nil"/>
          <w:left w:val="nil"/>
          <w:bottom w:val="nil"/>
          <w:right w:val="nil"/>
          <w:between w:val="nil"/>
        </w:pBdr>
        <w:spacing w:after="0" w:line="276" w:lineRule="auto"/>
        <w:rPr>
          <w:b/>
          <w:sz w:val="18"/>
          <w:szCs w:val="18"/>
        </w:rPr>
      </w:pPr>
      <w:r>
        <w:rPr>
          <w:b/>
          <w:sz w:val="18"/>
          <w:szCs w:val="18"/>
        </w:rPr>
        <w:t>To Read About Design, Design Process</w:t>
      </w:r>
    </w:p>
    <w:p w14:paraId="2EFB5176" w14:textId="77777777" w:rsidR="0052671D" w:rsidRDefault="009B3B64">
      <w:pPr>
        <w:pBdr>
          <w:top w:val="nil"/>
          <w:left w:val="nil"/>
          <w:bottom w:val="nil"/>
          <w:right w:val="nil"/>
          <w:between w:val="nil"/>
        </w:pBdr>
        <w:spacing w:after="0" w:line="276" w:lineRule="auto"/>
        <w:rPr>
          <w:sz w:val="18"/>
          <w:szCs w:val="18"/>
        </w:rPr>
      </w:pPr>
      <w:r>
        <w:rPr>
          <w:sz w:val="18"/>
          <w:szCs w:val="18"/>
        </w:rPr>
        <w:t xml:space="preserve">Norman, D. A. (2002). </w:t>
      </w:r>
      <w:r>
        <w:rPr>
          <w:sz w:val="18"/>
          <w:szCs w:val="18"/>
        </w:rPr>
        <w:tab/>
      </w:r>
      <w:r>
        <w:rPr>
          <w:sz w:val="18"/>
          <w:szCs w:val="18"/>
        </w:rPr>
        <w:tab/>
      </w:r>
      <w:hyperlink r:id="rId12">
        <w:r>
          <w:rPr>
            <w:color w:val="1155CC"/>
            <w:sz w:val="18"/>
            <w:szCs w:val="18"/>
            <w:u w:val="single"/>
          </w:rPr>
          <w:t>The design of everyday things</w:t>
        </w:r>
      </w:hyperlink>
      <w:r>
        <w:rPr>
          <w:sz w:val="18"/>
          <w:szCs w:val="18"/>
        </w:rPr>
        <w:t xml:space="preserve">. </w:t>
      </w:r>
    </w:p>
    <w:p w14:paraId="7A70E73E" w14:textId="77777777" w:rsidR="0052671D" w:rsidRDefault="009B3B64">
      <w:pPr>
        <w:pBdr>
          <w:top w:val="nil"/>
          <w:left w:val="nil"/>
          <w:bottom w:val="nil"/>
          <w:right w:val="nil"/>
          <w:between w:val="nil"/>
        </w:pBdr>
        <w:spacing w:after="0" w:line="276" w:lineRule="auto"/>
        <w:rPr>
          <w:sz w:val="18"/>
          <w:szCs w:val="18"/>
        </w:rPr>
      </w:pPr>
      <w:r>
        <w:rPr>
          <w:sz w:val="18"/>
          <w:szCs w:val="18"/>
        </w:rPr>
        <w:t xml:space="preserve">Hanington, B. (2003). </w:t>
      </w:r>
      <w:r>
        <w:rPr>
          <w:sz w:val="18"/>
          <w:szCs w:val="18"/>
        </w:rPr>
        <w:tab/>
      </w:r>
      <w:r>
        <w:rPr>
          <w:sz w:val="18"/>
          <w:szCs w:val="18"/>
        </w:rPr>
        <w:tab/>
      </w:r>
      <w:hyperlink r:id="rId13">
        <w:r>
          <w:rPr>
            <w:color w:val="1155CC"/>
            <w:sz w:val="18"/>
            <w:szCs w:val="18"/>
            <w:u w:val="single"/>
          </w:rPr>
          <w:t>Methods in the making: A perspective on the state of human research</w:t>
        </w:r>
      </w:hyperlink>
      <w:r>
        <w:rPr>
          <w:sz w:val="18"/>
          <w:szCs w:val="18"/>
        </w:rPr>
        <w:t>...</w:t>
      </w:r>
      <w:r>
        <w:rPr>
          <w:sz w:val="18"/>
          <w:szCs w:val="18"/>
        </w:rPr>
        <w:br/>
        <w:t>Lowgren, J.</w:t>
      </w:r>
      <w:r>
        <w:rPr>
          <w:sz w:val="18"/>
          <w:szCs w:val="18"/>
        </w:rPr>
        <w:tab/>
      </w:r>
      <w:r>
        <w:rPr>
          <w:sz w:val="18"/>
          <w:szCs w:val="18"/>
        </w:rPr>
        <w:tab/>
        <w:t xml:space="preserve"> </w:t>
      </w:r>
      <w:r>
        <w:rPr>
          <w:sz w:val="18"/>
          <w:szCs w:val="18"/>
        </w:rPr>
        <w:tab/>
      </w:r>
      <w:hyperlink r:id="rId14">
        <w:r>
          <w:rPr>
            <w:color w:val="1155CC"/>
            <w:sz w:val="18"/>
            <w:szCs w:val="18"/>
            <w:u w:val="single"/>
          </w:rPr>
          <w:t xml:space="preserve">Interaction Design </w:t>
        </w:r>
      </w:hyperlink>
      <w:r>
        <w:rPr>
          <w:sz w:val="18"/>
          <w:szCs w:val="18"/>
        </w:rPr>
        <w:br/>
        <w:t xml:space="preserve">Overbeeke, K. &amp; Hummels, C. </w:t>
      </w:r>
      <w:r>
        <w:rPr>
          <w:sz w:val="18"/>
          <w:szCs w:val="18"/>
        </w:rPr>
        <w:tab/>
      </w:r>
      <w:hyperlink r:id="rId15">
        <w:r>
          <w:rPr>
            <w:color w:val="1155CC"/>
            <w:sz w:val="18"/>
            <w:szCs w:val="18"/>
            <w:u w:val="single"/>
          </w:rPr>
          <w:t>Industrial Design</w:t>
        </w:r>
      </w:hyperlink>
      <w:r>
        <w:rPr>
          <w:sz w:val="18"/>
          <w:szCs w:val="18"/>
        </w:rPr>
        <w:br/>
        <w:t xml:space="preserve">Hassenzahl, M. </w:t>
      </w:r>
      <w:r>
        <w:rPr>
          <w:sz w:val="18"/>
          <w:szCs w:val="18"/>
        </w:rPr>
        <w:tab/>
      </w:r>
      <w:r>
        <w:rPr>
          <w:sz w:val="18"/>
          <w:szCs w:val="18"/>
        </w:rPr>
        <w:tab/>
      </w:r>
      <w:r>
        <w:rPr>
          <w:sz w:val="18"/>
          <w:szCs w:val="18"/>
        </w:rPr>
        <w:tab/>
      </w:r>
      <w:hyperlink r:id="rId16">
        <w:r>
          <w:rPr>
            <w:color w:val="1155CC"/>
            <w:sz w:val="18"/>
            <w:szCs w:val="18"/>
            <w:u w:val="single"/>
          </w:rPr>
          <w:t>User Experience and Experience Design</w:t>
        </w:r>
      </w:hyperlink>
      <w:r>
        <w:rPr>
          <w:sz w:val="18"/>
          <w:szCs w:val="18"/>
        </w:rPr>
        <w:br/>
        <w:t xml:space="preserve">Weinschenk, S. M. (2011) </w:t>
      </w:r>
      <w:r>
        <w:rPr>
          <w:sz w:val="18"/>
          <w:szCs w:val="18"/>
        </w:rPr>
        <w:tab/>
      </w:r>
      <w:r>
        <w:rPr>
          <w:sz w:val="18"/>
          <w:szCs w:val="18"/>
        </w:rPr>
        <w:tab/>
      </w:r>
      <w:hyperlink r:id="rId17">
        <w:r>
          <w:rPr>
            <w:color w:val="1155CC"/>
            <w:sz w:val="18"/>
            <w:szCs w:val="18"/>
            <w:u w:val="single"/>
          </w:rPr>
          <w:t>100 things every designer need to know about people</w:t>
        </w:r>
      </w:hyperlink>
      <w:r>
        <w:rPr>
          <w:sz w:val="18"/>
          <w:szCs w:val="18"/>
        </w:rPr>
        <w:t xml:space="preserve">. </w:t>
      </w:r>
      <w:r>
        <w:rPr>
          <w:sz w:val="18"/>
          <w:szCs w:val="18"/>
        </w:rPr>
        <w:br/>
        <w:t xml:space="preserve">Chimero, F.  (2012) </w:t>
      </w:r>
      <w:r>
        <w:rPr>
          <w:sz w:val="18"/>
          <w:szCs w:val="18"/>
        </w:rPr>
        <w:tab/>
      </w:r>
      <w:r>
        <w:rPr>
          <w:sz w:val="18"/>
          <w:szCs w:val="18"/>
        </w:rPr>
        <w:tab/>
      </w:r>
      <w:hyperlink r:id="rId18">
        <w:r>
          <w:rPr>
            <w:color w:val="1155CC"/>
            <w:sz w:val="18"/>
            <w:szCs w:val="18"/>
            <w:u w:val="single"/>
          </w:rPr>
          <w:t>The shape of design. Stories and Voids.</w:t>
        </w:r>
      </w:hyperlink>
      <w:r>
        <w:rPr>
          <w:sz w:val="18"/>
          <w:szCs w:val="18"/>
        </w:rPr>
        <w:br/>
        <w:t>Oliver Reichenstein (2013)</w:t>
      </w:r>
      <w:r>
        <w:rPr>
          <w:sz w:val="18"/>
          <w:szCs w:val="18"/>
        </w:rPr>
        <w:tab/>
      </w:r>
      <w:r>
        <w:rPr>
          <w:sz w:val="18"/>
          <w:szCs w:val="18"/>
        </w:rPr>
        <w:tab/>
      </w:r>
      <w:hyperlink r:id="rId19">
        <w:r>
          <w:rPr>
            <w:color w:val="1155CC"/>
            <w:sz w:val="18"/>
            <w:szCs w:val="18"/>
            <w:u w:val="single"/>
          </w:rPr>
          <w:t>Learning to See</w:t>
        </w:r>
      </w:hyperlink>
    </w:p>
    <w:p w14:paraId="58642B62" w14:textId="77777777" w:rsidR="0052671D" w:rsidRDefault="0052671D">
      <w:pPr>
        <w:pBdr>
          <w:top w:val="nil"/>
          <w:left w:val="nil"/>
          <w:bottom w:val="nil"/>
          <w:right w:val="nil"/>
          <w:between w:val="nil"/>
        </w:pBdr>
        <w:spacing w:after="0" w:line="276" w:lineRule="auto"/>
        <w:rPr>
          <w:sz w:val="18"/>
          <w:szCs w:val="18"/>
        </w:rPr>
      </w:pPr>
    </w:p>
    <w:p w14:paraId="15E1442B" w14:textId="77777777" w:rsidR="0052671D" w:rsidRDefault="009B3B64">
      <w:pPr>
        <w:pBdr>
          <w:top w:val="nil"/>
          <w:left w:val="nil"/>
          <w:bottom w:val="nil"/>
          <w:right w:val="nil"/>
          <w:between w:val="nil"/>
        </w:pBdr>
        <w:spacing w:after="0" w:line="276" w:lineRule="auto"/>
        <w:rPr>
          <w:b/>
          <w:sz w:val="18"/>
          <w:szCs w:val="18"/>
        </w:rPr>
      </w:pPr>
      <w:r>
        <w:rPr>
          <w:b/>
          <w:sz w:val="18"/>
          <w:szCs w:val="18"/>
        </w:rPr>
        <w:t>To Read About Design Fictions, Speculative Design and Worldbuilding</w:t>
      </w:r>
    </w:p>
    <w:p w14:paraId="7E00D8DE" w14:textId="77777777" w:rsidR="0052671D" w:rsidRDefault="009B3B64">
      <w:pPr>
        <w:pBdr>
          <w:top w:val="nil"/>
          <w:left w:val="nil"/>
          <w:bottom w:val="nil"/>
          <w:right w:val="nil"/>
          <w:between w:val="nil"/>
        </w:pBdr>
        <w:spacing w:after="0" w:line="276" w:lineRule="auto"/>
        <w:rPr>
          <w:sz w:val="18"/>
          <w:szCs w:val="18"/>
        </w:rPr>
      </w:pPr>
      <w:r>
        <w:rPr>
          <w:sz w:val="18"/>
          <w:szCs w:val="18"/>
        </w:rPr>
        <w:t xml:space="preserve">Blog: </w:t>
      </w:r>
      <w:r>
        <w:rPr>
          <w:sz w:val="18"/>
          <w:szCs w:val="18"/>
        </w:rPr>
        <w:tab/>
      </w:r>
      <w:r>
        <w:rPr>
          <w:sz w:val="18"/>
          <w:szCs w:val="18"/>
        </w:rPr>
        <w:tab/>
      </w:r>
      <w:r>
        <w:rPr>
          <w:sz w:val="18"/>
          <w:szCs w:val="18"/>
        </w:rPr>
        <w:tab/>
      </w:r>
      <w:r>
        <w:rPr>
          <w:sz w:val="18"/>
          <w:szCs w:val="18"/>
        </w:rPr>
        <w:tab/>
      </w:r>
      <w:hyperlink r:id="rId20">
        <w:r>
          <w:rPr>
            <w:color w:val="1155CC"/>
            <w:sz w:val="18"/>
            <w:szCs w:val="18"/>
            <w:u w:val="single"/>
          </w:rPr>
          <w:t xml:space="preserve">Near Future Laboratory </w:t>
        </w:r>
      </w:hyperlink>
    </w:p>
    <w:p w14:paraId="018CC625" w14:textId="77777777" w:rsidR="0052671D" w:rsidRDefault="009B3B64">
      <w:pPr>
        <w:pBdr>
          <w:top w:val="nil"/>
          <w:left w:val="nil"/>
          <w:bottom w:val="nil"/>
          <w:right w:val="nil"/>
          <w:between w:val="nil"/>
        </w:pBdr>
        <w:spacing w:after="0" w:line="276" w:lineRule="auto"/>
        <w:rPr>
          <w:sz w:val="18"/>
          <w:szCs w:val="18"/>
        </w:rPr>
      </w:pPr>
      <w:r>
        <w:rPr>
          <w:sz w:val="18"/>
          <w:szCs w:val="18"/>
        </w:rPr>
        <w:t>Anthony Dunne, Fiona Raby (2013)</w:t>
      </w:r>
      <w:r>
        <w:rPr>
          <w:sz w:val="18"/>
          <w:szCs w:val="18"/>
        </w:rPr>
        <w:tab/>
      </w:r>
      <w:hyperlink r:id="rId21">
        <w:r>
          <w:rPr>
            <w:color w:val="1155CC"/>
            <w:sz w:val="18"/>
            <w:szCs w:val="18"/>
            <w:u w:val="single"/>
          </w:rPr>
          <w:t>Speculative Everything</w:t>
        </w:r>
      </w:hyperlink>
    </w:p>
    <w:p w14:paraId="109A38E9" w14:textId="77777777" w:rsidR="0052671D" w:rsidRDefault="009B3B64">
      <w:pPr>
        <w:pBdr>
          <w:top w:val="nil"/>
          <w:left w:val="nil"/>
          <w:bottom w:val="nil"/>
          <w:right w:val="nil"/>
          <w:between w:val="nil"/>
        </w:pBdr>
        <w:spacing w:after="0" w:line="276" w:lineRule="auto"/>
        <w:rPr>
          <w:sz w:val="18"/>
          <w:szCs w:val="18"/>
        </w:rPr>
      </w:pPr>
      <w:r>
        <w:rPr>
          <w:sz w:val="18"/>
          <w:szCs w:val="18"/>
        </w:rPr>
        <w:t>Julian Bleecker (2009)</w:t>
      </w:r>
      <w:r>
        <w:rPr>
          <w:sz w:val="18"/>
          <w:szCs w:val="18"/>
        </w:rPr>
        <w:tab/>
      </w:r>
      <w:r>
        <w:rPr>
          <w:sz w:val="18"/>
          <w:szCs w:val="18"/>
        </w:rPr>
        <w:tab/>
      </w:r>
      <w:hyperlink r:id="rId22">
        <w:r>
          <w:rPr>
            <w:color w:val="1155CC"/>
            <w:sz w:val="18"/>
            <w:szCs w:val="18"/>
            <w:u w:val="single"/>
          </w:rPr>
          <w:t>Design Fiction</w:t>
        </w:r>
      </w:hyperlink>
    </w:p>
    <w:p w14:paraId="0785F05B" w14:textId="77777777" w:rsidR="0052671D" w:rsidRDefault="009B3B64">
      <w:pPr>
        <w:pBdr>
          <w:top w:val="nil"/>
          <w:left w:val="nil"/>
          <w:bottom w:val="nil"/>
          <w:right w:val="nil"/>
          <w:between w:val="nil"/>
        </w:pBdr>
        <w:spacing w:after="0" w:line="276" w:lineRule="auto"/>
        <w:rPr>
          <w:sz w:val="18"/>
          <w:szCs w:val="18"/>
        </w:rPr>
      </w:pPr>
      <w:r>
        <w:rPr>
          <w:sz w:val="18"/>
          <w:szCs w:val="18"/>
        </w:rPr>
        <w:t>Joseph Lindley (2015)</w:t>
      </w:r>
      <w:r>
        <w:rPr>
          <w:sz w:val="18"/>
          <w:szCs w:val="18"/>
        </w:rPr>
        <w:tab/>
      </w:r>
      <w:r>
        <w:rPr>
          <w:sz w:val="18"/>
          <w:szCs w:val="18"/>
        </w:rPr>
        <w:tab/>
      </w:r>
      <w:hyperlink r:id="rId23">
        <w:r>
          <w:rPr>
            <w:color w:val="1155CC"/>
            <w:sz w:val="18"/>
            <w:szCs w:val="18"/>
            <w:u w:val="single"/>
          </w:rPr>
          <w:t>A pragmatics framework for design fiction</w:t>
        </w:r>
      </w:hyperlink>
    </w:p>
    <w:p w14:paraId="38628A65" w14:textId="77777777" w:rsidR="0052671D" w:rsidRDefault="009B3B64">
      <w:pPr>
        <w:pBdr>
          <w:top w:val="nil"/>
          <w:left w:val="nil"/>
          <w:bottom w:val="nil"/>
          <w:right w:val="nil"/>
          <w:between w:val="nil"/>
        </w:pBdr>
        <w:spacing w:after="0" w:line="276" w:lineRule="auto"/>
        <w:rPr>
          <w:sz w:val="18"/>
          <w:szCs w:val="18"/>
        </w:rPr>
      </w:pPr>
      <w:r>
        <w:rPr>
          <w:sz w:val="18"/>
          <w:szCs w:val="18"/>
        </w:rPr>
        <w:t xml:space="preserve">Coulton, P., et al. (2019) </w:t>
      </w:r>
      <w:r>
        <w:rPr>
          <w:sz w:val="18"/>
          <w:szCs w:val="18"/>
        </w:rPr>
        <w:tab/>
      </w:r>
      <w:r>
        <w:rPr>
          <w:sz w:val="18"/>
          <w:szCs w:val="18"/>
        </w:rPr>
        <w:tab/>
      </w:r>
      <w:hyperlink r:id="rId24">
        <w:r>
          <w:rPr>
            <w:color w:val="1155CC"/>
            <w:sz w:val="18"/>
            <w:szCs w:val="18"/>
            <w:u w:val="single"/>
          </w:rPr>
          <w:t>Design fiction as world building.</w:t>
        </w:r>
      </w:hyperlink>
    </w:p>
    <w:p w14:paraId="376410C8" w14:textId="77777777" w:rsidR="0052671D" w:rsidRDefault="009B3B64">
      <w:pPr>
        <w:pBdr>
          <w:top w:val="nil"/>
          <w:left w:val="nil"/>
          <w:bottom w:val="nil"/>
          <w:right w:val="nil"/>
          <w:between w:val="nil"/>
        </w:pBdr>
        <w:spacing w:after="0" w:line="276" w:lineRule="auto"/>
        <w:rPr>
          <w:sz w:val="18"/>
          <w:szCs w:val="18"/>
        </w:rPr>
      </w:pPr>
      <w:r>
        <w:rPr>
          <w:sz w:val="18"/>
          <w:szCs w:val="18"/>
        </w:rPr>
        <w:t xml:space="preserve">Cechanowicz, L. et al. (2016) </w:t>
      </w:r>
      <w:r>
        <w:rPr>
          <w:sz w:val="18"/>
          <w:szCs w:val="18"/>
        </w:rPr>
        <w:tab/>
      </w:r>
      <w:hyperlink r:id="rId25">
        <w:r>
          <w:rPr>
            <w:color w:val="1155CC"/>
            <w:sz w:val="18"/>
            <w:szCs w:val="18"/>
            <w:u w:val="single"/>
          </w:rPr>
          <w:t>World Building and the Future of Media</w:t>
        </w:r>
      </w:hyperlink>
    </w:p>
    <w:p w14:paraId="14E4A0C6" w14:textId="77777777" w:rsidR="0052671D" w:rsidRDefault="009B3B64">
      <w:pPr>
        <w:spacing w:after="0" w:line="276" w:lineRule="auto"/>
        <w:rPr>
          <w:b/>
          <w:color w:val="332D30"/>
          <w:sz w:val="20"/>
          <w:szCs w:val="20"/>
          <w:highlight w:val="white"/>
        </w:rPr>
      </w:pPr>
      <w:r>
        <w:rPr>
          <w:sz w:val="18"/>
          <w:szCs w:val="18"/>
        </w:rPr>
        <w:t xml:space="preserve">Kelly, K., (2019) </w:t>
      </w:r>
      <w:r>
        <w:rPr>
          <w:sz w:val="18"/>
          <w:szCs w:val="18"/>
        </w:rPr>
        <w:tab/>
      </w:r>
      <w:r>
        <w:rPr>
          <w:sz w:val="18"/>
          <w:szCs w:val="18"/>
        </w:rPr>
        <w:tab/>
      </w:r>
      <w:r>
        <w:rPr>
          <w:sz w:val="18"/>
          <w:szCs w:val="18"/>
        </w:rPr>
        <w:tab/>
      </w:r>
      <w:hyperlink r:id="rId26">
        <w:r>
          <w:rPr>
            <w:color w:val="1155CC"/>
            <w:sz w:val="18"/>
            <w:szCs w:val="18"/>
            <w:u w:val="single"/>
          </w:rPr>
          <w:t>Call it Mirrorworld</w:t>
        </w:r>
      </w:hyperlink>
    </w:p>
    <w:p w14:paraId="21F896C9" w14:textId="77777777" w:rsidR="0052671D" w:rsidRDefault="009B3B64">
      <w:pPr>
        <w:spacing w:after="0" w:line="276" w:lineRule="auto"/>
        <w:rPr>
          <w:color w:val="332D30"/>
          <w:sz w:val="18"/>
          <w:szCs w:val="18"/>
          <w:highlight w:val="white"/>
        </w:rPr>
      </w:pPr>
      <w:r>
        <w:rPr>
          <w:color w:val="332D30"/>
          <w:sz w:val="18"/>
          <w:szCs w:val="18"/>
          <w:highlight w:val="white"/>
        </w:rPr>
        <w:t>Wired (2019)</w:t>
      </w:r>
      <w:r>
        <w:rPr>
          <w:color w:val="332D30"/>
          <w:sz w:val="18"/>
          <w:szCs w:val="18"/>
          <w:highlight w:val="white"/>
        </w:rPr>
        <w:tab/>
      </w:r>
      <w:r>
        <w:rPr>
          <w:color w:val="332D30"/>
          <w:sz w:val="18"/>
          <w:szCs w:val="18"/>
          <w:highlight w:val="white"/>
        </w:rPr>
        <w:tab/>
      </w:r>
      <w:r>
        <w:rPr>
          <w:color w:val="332D30"/>
          <w:sz w:val="18"/>
          <w:szCs w:val="18"/>
          <w:highlight w:val="white"/>
        </w:rPr>
        <w:tab/>
      </w:r>
      <w:hyperlink r:id="rId27">
        <w:r>
          <w:rPr>
            <w:color w:val="1155CC"/>
            <w:sz w:val="18"/>
            <w:szCs w:val="18"/>
            <w:highlight w:val="white"/>
            <w:u w:val="single"/>
          </w:rPr>
          <w:t>Future of Work</w:t>
        </w:r>
      </w:hyperlink>
    </w:p>
    <w:p w14:paraId="58BD621A" w14:textId="77777777" w:rsidR="0052671D" w:rsidRDefault="009B3B64">
      <w:pPr>
        <w:pBdr>
          <w:top w:val="nil"/>
          <w:left w:val="nil"/>
          <w:bottom w:val="nil"/>
          <w:right w:val="nil"/>
          <w:between w:val="nil"/>
        </w:pBdr>
        <w:spacing w:after="0" w:line="276" w:lineRule="auto"/>
        <w:rPr>
          <w:color w:val="332D30"/>
          <w:sz w:val="18"/>
          <w:szCs w:val="18"/>
          <w:highlight w:val="white"/>
        </w:rPr>
      </w:pPr>
      <w:r>
        <w:rPr>
          <w:color w:val="332D30"/>
          <w:sz w:val="18"/>
          <w:szCs w:val="18"/>
          <w:highlight w:val="white"/>
        </w:rPr>
        <w:t>Noah Harari (2018)</w:t>
      </w:r>
      <w:r>
        <w:rPr>
          <w:color w:val="332D30"/>
          <w:sz w:val="18"/>
          <w:szCs w:val="18"/>
          <w:highlight w:val="white"/>
        </w:rPr>
        <w:tab/>
      </w:r>
      <w:r>
        <w:rPr>
          <w:color w:val="332D30"/>
          <w:sz w:val="18"/>
          <w:szCs w:val="18"/>
          <w:highlight w:val="white"/>
        </w:rPr>
        <w:tab/>
        <w:t xml:space="preserve">Lessons for 21th century </w:t>
      </w:r>
    </w:p>
    <w:p w14:paraId="74696B6A" w14:textId="77777777" w:rsidR="0052671D" w:rsidRDefault="009B3B64">
      <w:pPr>
        <w:pBdr>
          <w:top w:val="nil"/>
          <w:left w:val="nil"/>
          <w:bottom w:val="nil"/>
          <w:right w:val="nil"/>
          <w:between w:val="nil"/>
        </w:pBdr>
        <w:spacing w:after="0" w:line="276" w:lineRule="auto"/>
        <w:rPr>
          <w:color w:val="332D30"/>
          <w:sz w:val="18"/>
          <w:szCs w:val="18"/>
          <w:highlight w:val="white"/>
        </w:rPr>
      </w:pPr>
      <w:r>
        <w:rPr>
          <w:color w:val="332D30"/>
          <w:sz w:val="18"/>
          <w:szCs w:val="18"/>
          <w:highlight w:val="white"/>
        </w:rPr>
        <w:t>UN</w:t>
      </w:r>
      <w:r>
        <w:rPr>
          <w:color w:val="332D30"/>
          <w:sz w:val="18"/>
          <w:szCs w:val="18"/>
          <w:highlight w:val="white"/>
        </w:rPr>
        <w:tab/>
      </w:r>
      <w:r>
        <w:rPr>
          <w:color w:val="332D30"/>
          <w:sz w:val="18"/>
          <w:szCs w:val="18"/>
          <w:highlight w:val="white"/>
        </w:rPr>
        <w:tab/>
      </w:r>
      <w:r>
        <w:rPr>
          <w:color w:val="332D30"/>
          <w:sz w:val="18"/>
          <w:szCs w:val="18"/>
          <w:highlight w:val="white"/>
        </w:rPr>
        <w:tab/>
      </w:r>
      <w:r>
        <w:rPr>
          <w:color w:val="332D30"/>
          <w:sz w:val="18"/>
          <w:szCs w:val="18"/>
          <w:highlight w:val="white"/>
        </w:rPr>
        <w:tab/>
      </w:r>
      <w:hyperlink r:id="rId28">
        <w:r>
          <w:rPr>
            <w:color w:val="1155CC"/>
            <w:sz w:val="18"/>
            <w:szCs w:val="18"/>
            <w:highlight w:val="white"/>
            <w:u w:val="single"/>
          </w:rPr>
          <w:t>Climate Change Reports</w:t>
        </w:r>
      </w:hyperlink>
      <w:r>
        <w:rPr>
          <w:color w:val="332D30"/>
          <w:sz w:val="18"/>
          <w:szCs w:val="18"/>
          <w:highlight w:val="white"/>
        </w:rPr>
        <w:tab/>
      </w:r>
      <w:r>
        <w:rPr>
          <w:color w:val="332D30"/>
          <w:sz w:val="18"/>
          <w:szCs w:val="18"/>
          <w:highlight w:val="white"/>
        </w:rPr>
        <w:tab/>
      </w:r>
    </w:p>
    <w:p w14:paraId="0B4AB7E6" w14:textId="77777777" w:rsidR="0052671D" w:rsidRDefault="009B3B64">
      <w:pPr>
        <w:pBdr>
          <w:top w:val="nil"/>
          <w:left w:val="nil"/>
          <w:bottom w:val="nil"/>
          <w:right w:val="nil"/>
          <w:between w:val="nil"/>
        </w:pBdr>
        <w:spacing w:after="0" w:line="276" w:lineRule="auto"/>
        <w:rPr>
          <w:color w:val="332D30"/>
          <w:sz w:val="18"/>
          <w:szCs w:val="18"/>
          <w:highlight w:val="white"/>
        </w:rPr>
      </w:pPr>
      <w:r>
        <w:rPr>
          <w:color w:val="332D30"/>
          <w:sz w:val="18"/>
          <w:szCs w:val="18"/>
          <w:highlight w:val="white"/>
        </w:rPr>
        <w:t xml:space="preserve">Blog: </w:t>
      </w:r>
      <w:r>
        <w:rPr>
          <w:color w:val="332D30"/>
          <w:sz w:val="18"/>
          <w:szCs w:val="18"/>
          <w:highlight w:val="white"/>
        </w:rPr>
        <w:tab/>
      </w:r>
      <w:r>
        <w:rPr>
          <w:color w:val="332D30"/>
          <w:sz w:val="18"/>
          <w:szCs w:val="18"/>
          <w:highlight w:val="white"/>
        </w:rPr>
        <w:tab/>
      </w:r>
      <w:r>
        <w:rPr>
          <w:color w:val="332D30"/>
          <w:sz w:val="18"/>
          <w:szCs w:val="18"/>
          <w:highlight w:val="white"/>
        </w:rPr>
        <w:tab/>
      </w:r>
      <w:r>
        <w:rPr>
          <w:color w:val="332D30"/>
          <w:sz w:val="18"/>
          <w:szCs w:val="18"/>
          <w:highlight w:val="white"/>
        </w:rPr>
        <w:tab/>
      </w:r>
      <w:hyperlink r:id="rId29">
        <w:r>
          <w:rPr>
            <w:color w:val="1155CC"/>
            <w:sz w:val="18"/>
            <w:szCs w:val="18"/>
            <w:highlight w:val="white"/>
            <w:u w:val="single"/>
          </w:rPr>
          <w:t>Skeptical Science</w:t>
        </w:r>
      </w:hyperlink>
    </w:p>
    <w:p w14:paraId="4C7DA5BB" w14:textId="77777777" w:rsidR="0052671D" w:rsidRDefault="009B3B64">
      <w:pPr>
        <w:pBdr>
          <w:top w:val="nil"/>
          <w:left w:val="nil"/>
          <w:bottom w:val="nil"/>
          <w:right w:val="nil"/>
          <w:between w:val="nil"/>
        </w:pBdr>
        <w:spacing w:after="0" w:line="276" w:lineRule="auto"/>
        <w:rPr>
          <w:color w:val="332D30"/>
          <w:sz w:val="18"/>
          <w:szCs w:val="18"/>
          <w:highlight w:val="white"/>
        </w:rPr>
      </w:pPr>
      <w:r>
        <w:rPr>
          <w:color w:val="332D30"/>
          <w:sz w:val="18"/>
          <w:szCs w:val="18"/>
          <w:highlight w:val="white"/>
        </w:rPr>
        <w:t xml:space="preserve">Ursula K. Le Guin (1974) </w:t>
      </w:r>
      <w:r>
        <w:rPr>
          <w:color w:val="332D30"/>
          <w:sz w:val="18"/>
          <w:szCs w:val="18"/>
          <w:highlight w:val="white"/>
        </w:rPr>
        <w:tab/>
      </w:r>
      <w:r>
        <w:rPr>
          <w:color w:val="332D30"/>
          <w:sz w:val="18"/>
          <w:szCs w:val="18"/>
          <w:highlight w:val="white"/>
        </w:rPr>
        <w:tab/>
        <w:t>The Dispossessed</w:t>
      </w:r>
    </w:p>
    <w:p w14:paraId="0B4BD319" w14:textId="77777777" w:rsidR="0052671D" w:rsidRDefault="009B3B64">
      <w:pPr>
        <w:pBdr>
          <w:top w:val="nil"/>
          <w:left w:val="nil"/>
          <w:bottom w:val="nil"/>
          <w:right w:val="nil"/>
          <w:between w:val="nil"/>
        </w:pBdr>
        <w:spacing w:after="0" w:line="276" w:lineRule="auto"/>
        <w:rPr>
          <w:color w:val="332D30"/>
          <w:sz w:val="18"/>
          <w:szCs w:val="18"/>
          <w:highlight w:val="white"/>
        </w:rPr>
      </w:pPr>
      <w:r>
        <w:rPr>
          <w:color w:val="332D30"/>
          <w:sz w:val="18"/>
          <w:szCs w:val="18"/>
          <w:highlight w:val="white"/>
        </w:rPr>
        <w:t>Isaac Asimov</w:t>
      </w:r>
      <w:r>
        <w:rPr>
          <w:color w:val="332D30"/>
          <w:sz w:val="18"/>
          <w:szCs w:val="18"/>
          <w:highlight w:val="white"/>
        </w:rPr>
        <w:tab/>
      </w:r>
      <w:r>
        <w:rPr>
          <w:color w:val="332D30"/>
          <w:sz w:val="18"/>
          <w:szCs w:val="18"/>
          <w:highlight w:val="white"/>
        </w:rPr>
        <w:tab/>
      </w:r>
      <w:r>
        <w:rPr>
          <w:color w:val="332D30"/>
          <w:sz w:val="18"/>
          <w:szCs w:val="18"/>
          <w:highlight w:val="white"/>
        </w:rPr>
        <w:tab/>
        <w:t>Foundation (future civilization, space)</w:t>
      </w:r>
    </w:p>
    <w:p w14:paraId="76EE2997" w14:textId="77777777" w:rsidR="0052671D" w:rsidRDefault="009B3B64">
      <w:pPr>
        <w:spacing w:after="0" w:line="276" w:lineRule="auto"/>
        <w:rPr>
          <w:color w:val="332D30"/>
          <w:sz w:val="18"/>
          <w:szCs w:val="18"/>
          <w:highlight w:val="white"/>
        </w:rPr>
      </w:pPr>
      <w:r>
        <w:rPr>
          <w:color w:val="332D30"/>
          <w:sz w:val="18"/>
          <w:szCs w:val="18"/>
          <w:highlight w:val="white"/>
        </w:rPr>
        <w:t>William Gibson</w:t>
      </w:r>
      <w:r>
        <w:rPr>
          <w:color w:val="332D30"/>
          <w:sz w:val="18"/>
          <w:szCs w:val="18"/>
          <w:highlight w:val="white"/>
        </w:rPr>
        <w:tab/>
      </w:r>
      <w:r>
        <w:rPr>
          <w:color w:val="332D30"/>
          <w:sz w:val="18"/>
          <w:szCs w:val="18"/>
          <w:highlight w:val="white"/>
        </w:rPr>
        <w:tab/>
      </w:r>
      <w:r>
        <w:rPr>
          <w:color w:val="332D30"/>
          <w:sz w:val="18"/>
          <w:szCs w:val="18"/>
          <w:highlight w:val="white"/>
        </w:rPr>
        <w:tab/>
        <w:t>Neuromancer (cyberpunk)</w:t>
      </w:r>
    </w:p>
    <w:p w14:paraId="29BE78F2" w14:textId="77777777" w:rsidR="0052671D" w:rsidRDefault="0052671D">
      <w:pPr>
        <w:pBdr>
          <w:top w:val="nil"/>
          <w:left w:val="nil"/>
          <w:bottom w:val="nil"/>
          <w:right w:val="nil"/>
          <w:between w:val="nil"/>
        </w:pBdr>
        <w:spacing w:after="0" w:line="276" w:lineRule="auto"/>
        <w:rPr>
          <w:color w:val="332D30"/>
          <w:sz w:val="20"/>
          <w:szCs w:val="20"/>
          <w:highlight w:val="white"/>
        </w:rPr>
      </w:pPr>
    </w:p>
    <w:p w14:paraId="0B32B5C2" w14:textId="77777777" w:rsidR="0052671D" w:rsidRDefault="009B3B64">
      <w:pPr>
        <w:pBdr>
          <w:top w:val="nil"/>
          <w:left w:val="nil"/>
          <w:bottom w:val="nil"/>
          <w:right w:val="nil"/>
          <w:between w:val="nil"/>
        </w:pBdr>
        <w:spacing w:after="0" w:line="276" w:lineRule="auto"/>
        <w:rPr>
          <w:b/>
          <w:color w:val="332D30"/>
          <w:sz w:val="20"/>
          <w:szCs w:val="20"/>
          <w:highlight w:val="white"/>
        </w:rPr>
      </w:pPr>
      <w:r>
        <w:rPr>
          <w:b/>
          <w:color w:val="332D30"/>
          <w:sz w:val="20"/>
          <w:szCs w:val="20"/>
          <w:highlight w:val="white"/>
        </w:rPr>
        <w:t xml:space="preserve">To Watch: </w:t>
      </w:r>
    </w:p>
    <w:p w14:paraId="33737EC9" w14:textId="77777777" w:rsidR="0052671D" w:rsidRDefault="009754F9">
      <w:pPr>
        <w:spacing w:after="0" w:line="276" w:lineRule="auto"/>
        <w:rPr>
          <w:color w:val="332D30"/>
          <w:sz w:val="18"/>
          <w:szCs w:val="18"/>
          <w:highlight w:val="white"/>
        </w:rPr>
      </w:pPr>
      <w:hyperlink r:id="rId30">
        <w:r w:rsidR="009B3B64">
          <w:rPr>
            <w:color w:val="1155CC"/>
            <w:sz w:val="18"/>
            <w:szCs w:val="18"/>
            <w:highlight w:val="white"/>
            <w:u w:val="single"/>
          </w:rPr>
          <w:t>Alex McDowell — World Building (2015)</w:t>
        </w:r>
      </w:hyperlink>
      <w:r w:rsidR="009B3B64">
        <w:rPr>
          <w:color w:val="332D30"/>
          <w:sz w:val="18"/>
          <w:szCs w:val="18"/>
          <w:highlight w:val="white"/>
        </w:rPr>
        <w:t xml:space="preserve">; </w:t>
      </w:r>
    </w:p>
    <w:p w14:paraId="70D3BE68" w14:textId="77777777" w:rsidR="0052671D" w:rsidRDefault="009B3B64">
      <w:pPr>
        <w:pBdr>
          <w:top w:val="nil"/>
          <w:left w:val="nil"/>
          <w:bottom w:val="nil"/>
          <w:right w:val="nil"/>
          <w:between w:val="nil"/>
        </w:pBdr>
        <w:spacing w:after="0" w:line="276" w:lineRule="auto"/>
        <w:rPr>
          <w:color w:val="332D30"/>
          <w:sz w:val="18"/>
          <w:szCs w:val="18"/>
          <w:highlight w:val="white"/>
        </w:rPr>
      </w:pPr>
      <w:r>
        <w:rPr>
          <w:color w:val="332D30"/>
          <w:sz w:val="18"/>
          <w:szCs w:val="18"/>
          <w:highlight w:val="white"/>
        </w:rPr>
        <w:t xml:space="preserve">Urbanized (2011) </w:t>
      </w:r>
    </w:p>
    <w:p w14:paraId="063C9060" w14:textId="77777777" w:rsidR="0052671D" w:rsidRDefault="009B3B64">
      <w:pPr>
        <w:pBdr>
          <w:top w:val="nil"/>
          <w:left w:val="nil"/>
          <w:bottom w:val="nil"/>
          <w:right w:val="nil"/>
          <w:between w:val="nil"/>
        </w:pBdr>
        <w:spacing w:after="0" w:line="276" w:lineRule="auto"/>
        <w:rPr>
          <w:color w:val="332D30"/>
          <w:sz w:val="18"/>
          <w:szCs w:val="18"/>
          <w:highlight w:val="white"/>
        </w:rPr>
      </w:pPr>
      <w:r>
        <w:rPr>
          <w:color w:val="332D30"/>
          <w:sz w:val="18"/>
          <w:szCs w:val="18"/>
          <w:highlight w:val="white"/>
        </w:rPr>
        <w:t xml:space="preserve">Mad Max: Fury Road (2015) </w:t>
      </w:r>
    </w:p>
    <w:p w14:paraId="5C7B5843" w14:textId="77777777" w:rsidR="0052671D" w:rsidRDefault="009B3B64">
      <w:pPr>
        <w:pBdr>
          <w:top w:val="nil"/>
          <w:left w:val="nil"/>
          <w:bottom w:val="nil"/>
          <w:right w:val="nil"/>
          <w:between w:val="nil"/>
        </w:pBdr>
        <w:spacing w:after="0" w:line="276" w:lineRule="auto"/>
        <w:rPr>
          <w:color w:val="332D30"/>
          <w:sz w:val="18"/>
          <w:szCs w:val="18"/>
          <w:highlight w:val="white"/>
        </w:rPr>
      </w:pPr>
      <w:r>
        <w:rPr>
          <w:color w:val="332D30"/>
          <w:sz w:val="18"/>
          <w:szCs w:val="18"/>
          <w:highlight w:val="white"/>
        </w:rPr>
        <w:t xml:space="preserve">Minority Report (2012) </w:t>
      </w:r>
    </w:p>
    <w:p w14:paraId="02F5F4AF" w14:textId="77777777" w:rsidR="0052671D" w:rsidRDefault="009B3B64">
      <w:pPr>
        <w:pBdr>
          <w:top w:val="nil"/>
          <w:left w:val="nil"/>
          <w:bottom w:val="nil"/>
          <w:right w:val="nil"/>
          <w:between w:val="nil"/>
        </w:pBdr>
        <w:spacing w:after="0" w:line="276" w:lineRule="auto"/>
        <w:rPr>
          <w:color w:val="332D30"/>
          <w:sz w:val="18"/>
          <w:szCs w:val="18"/>
          <w:highlight w:val="white"/>
        </w:rPr>
      </w:pPr>
      <w:r>
        <w:rPr>
          <w:color w:val="332D30"/>
          <w:sz w:val="18"/>
          <w:szCs w:val="18"/>
          <w:highlight w:val="white"/>
        </w:rPr>
        <w:t xml:space="preserve">Perfect Sense (2011) </w:t>
      </w:r>
    </w:p>
    <w:p w14:paraId="30B89818" w14:textId="77777777" w:rsidR="0052671D" w:rsidRDefault="009B3B64">
      <w:pPr>
        <w:pBdr>
          <w:top w:val="nil"/>
          <w:left w:val="nil"/>
          <w:bottom w:val="nil"/>
          <w:right w:val="nil"/>
          <w:between w:val="nil"/>
        </w:pBdr>
        <w:spacing w:after="0" w:line="276" w:lineRule="auto"/>
        <w:rPr>
          <w:color w:val="332D30"/>
          <w:sz w:val="18"/>
          <w:szCs w:val="18"/>
          <w:highlight w:val="white"/>
        </w:rPr>
      </w:pPr>
      <w:r>
        <w:rPr>
          <w:color w:val="332D30"/>
          <w:sz w:val="18"/>
          <w:szCs w:val="18"/>
          <w:highlight w:val="white"/>
        </w:rPr>
        <w:t xml:space="preserve">Strange Days (1995) </w:t>
      </w:r>
    </w:p>
    <w:p w14:paraId="34AFA53E" w14:textId="77777777" w:rsidR="0052671D" w:rsidRDefault="009B3B64">
      <w:pPr>
        <w:pBdr>
          <w:top w:val="nil"/>
          <w:left w:val="nil"/>
          <w:bottom w:val="nil"/>
          <w:right w:val="nil"/>
          <w:between w:val="nil"/>
        </w:pBdr>
        <w:spacing w:after="0" w:line="276" w:lineRule="auto"/>
        <w:rPr>
          <w:color w:val="332D30"/>
          <w:sz w:val="18"/>
          <w:szCs w:val="18"/>
          <w:highlight w:val="white"/>
        </w:rPr>
      </w:pPr>
      <w:r>
        <w:rPr>
          <w:color w:val="332D30"/>
          <w:sz w:val="18"/>
          <w:szCs w:val="18"/>
          <w:highlight w:val="white"/>
        </w:rPr>
        <w:t xml:space="preserve">Love, Death and Robots (2019) </w:t>
      </w:r>
    </w:p>
    <w:p w14:paraId="516301CE" w14:textId="77777777" w:rsidR="0052671D" w:rsidRDefault="009B3B64">
      <w:pPr>
        <w:pBdr>
          <w:top w:val="nil"/>
          <w:left w:val="nil"/>
          <w:bottom w:val="nil"/>
          <w:right w:val="nil"/>
          <w:between w:val="nil"/>
        </w:pBdr>
        <w:spacing w:after="0" w:line="276" w:lineRule="auto"/>
        <w:rPr>
          <w:color w:val="332D30"/>
          <w:sz w:val="18"/>
          <w:szCs w:val="18"/>
          <w:highlight w:val="white"/>
        </w:rPr>
      </w:pPr>
      <w:r>
        <w:rPr>
          <w:color w:val="332D30"/>
          <w:sz w:val="18"/>
          <w:szCs w:val="18"/>
          <w:highlight w:val="white"/>
        </w:rPr>
        <w:t>Futurama (1999-2013)</w:t>
      </w:r>
    </w:p>
    <w:p w14:paraId="5E492436" w14:textId="77777777" w:rsidR="0052671D" w:rsidRDefault="0052671D">
      <w:pPr>
        <w:pBdr>
          <w:top w:val="nil"/>
          <w:left w:val="nil"/>
          <w:bottom w:val="nil"/>
          <w:right w:val="nil"/>
          <w:between w:val="nil"/>
        </w:pBdr>
        <w:spacing w:after="0" w:line="276" w:lineRule="auto"/>
        <w:rPr>
          <w:b/>
          <w:color w:val="332D30"/>
          <w:sz w:val="18"/>
          <w:szCs w:val="18"/>
          <w:highlight w:val="white"/>
        </w:rPr>
      </w:pPr>
    </w:p>
    <w:p w14:paraId="36FF066E" w14:textId="77777777" w:rsidR="0052671D" w:rsidRDefault="009B3B64">
      <w:pPr>
        <w:rPr>
          <w:b/>
          <w:sz w:val="20"/>
          <w:szCs w:val="20"/>
        </w:rPr>
      </w:pPr>
      <w:r>
        <w:rPr>
          <w:b/>
          <w:sz w:val="20"/>
          <w:szCs w:val="20"/>
        </w:rPr>
        <w:t>7. Student Code of Conduct and Academic Grievance Procedure</w:t>
      </w:r>
    </w:p>
    <w:p w14:paraId="70A6897E" w14:textId="77777777" w:rsidR="0052671D" w:rsidRDefault="009B3B64">
      <w:pPr>
        <w:pBdr>
          <w:top w:val="nil"/>
          <w:left w:val="nil"/>
          <w:bottom w:val="nil"/>
          <w:right w:val="nil"/>
          <w:between w:val="nil"/>
        </w:pBdr>
        <w:spacing w:after="0" w:line="276" w:lineRule="auto"/>
        <w:rPr>
          <w:color w:val="332D30"/>
          <w:sz w:val="18"/>
          <w:szCs w:val="18"/>
          <w:highlight w:val="white"/>
        </w:rPr>
      </w:pPr>
      <w:r>
        <w:rPr>
          <w:color w:val="332D30"/>
          <w:sz w:val="18"/>
          <w:szCs w:val="18"/>
          <w:highlight w:val="white"/>
        </w:rPr>
        <w:t xml:space="preserve">http://vpaa.ku.edu.tr/academic/student-code-of-conduct </w:t>
      </w:r>
    </w:p>
    <w:p w14:paraId="3FF59751" w14:textId="77777777" w:rsidR="0052671D" w:rsidRDefault="009B3B64">
      <w:pPr>
        <w:pBdr>
          <w:top w:val="nil"/>
          <w:left w:val="nil"/>
          <w:bottom w:val="nil"/>
          <w:right w:val="nil"/>
          <w:between w:val="nil"/>
        </w:pBdr>
        <w:spacing w:after="0" w:line="276" w:lineRule="auto"/>
        <w:rPr>
          <w:color w:val="332D30"/>
          <w:sz w:val="18"/>
          <w:szCs w:val="18"/>
          <w:highlight w:val="white"/>
        </w:rPr>
      </w:pPr>
      <w:r>
        <w:rPr>
          <w:color w:val="332D30"/>
          <w:sz w:val="18"/>
          <w:szCs w:val="18"/>
          <w:highlight w:val="white"/>
        </w:rPr>
        <w:t xml:space="preserve">http://vpaa.ku.edu.tr/sites/vpaa.ku.edu.tr/files/Koc%20University.pdf </w:t>
      </w:r>
    </w:p>
    <w:p w14:paraId="4BBAD1AC" w14:textId="77777777" w:rsidR="0052671D" w:rsidRDefault="009754F9" w:rsidP="006F52B9">
      <w:pPr>
        <w:pBdr>
          <w:top w:val="nil"/>
          <w:left w:val="nil"/>
          <w:bottom w:val="nil"/>
          <w:right w:val="nil"/>
          <w:between w:val="nil"/>
        </w:pBdr>
        <w:spacing w:after="0" w:line="276" w:lineRule="auto"/>
        <w:rPr>
          <w:color w:val="332D30"/>
          <w:sz w:val="18"/>
          <w:szCs w:val="18"/>
          <w:highlight w:val="white"/>
        </w:rPr>
      </w:pPr>
      <w:hyperlink r:id="rId31" w:history="1">
        <w:r w:rsidR="006F52B9" w:rsidRPr="004B23AE">
          <w:rPr>
            <w:rStyle w:val="Hyperlink"/>
            <w:sz w:val="18"/>
            <w:szCs w:val="18"/>
            <w:highlight w:val="white"/>
          </w:rPr>
          <w:t>http://vpaa.ku.edu.tr/academic/grievance-procedures</w:t>
        </w:r>
      </w:hyperlink>
    </w:p>
    <w:p w14:paraId="590A85C1" w14:textId="77777777" w:rsidR="006F52B9" w:rsidRPr="006F52B9" w:rsidRDefault="006F52B9" w:rsidP="006F52B9">
      <w:pPr>
        <w:pBdr>
          <w:top w:val="nil"/>
          <w:left w:val="nil"/>
          <w:bottom w:val="nil"/>
          <w:right w:val="nil"/>
          <w:between w:val="nil"/>
        </w:pBdr>
        <w:spacing w:after="0" w:line="276" w:lineRule="auto"/>
        <w:rPr>
          <w:color w:val="332D30"/>
          <w:sz w:val="18"/>
          <w:szCs w:val="18"/>
          <w:highlight w:val="white"/>
        </w:rPr>
      </w:pPr>
    </w:p>
    <w:p w14:paraId="03BA27E4" w14:textId="77777777" w:rsidR="0052671D" w:rsidRDefault="009B3B64">
      <w:pPr>
        <w:rPr>
          <w:b/>
          <w:sz w:val="20"/>
          <w:szCs w:val="20"/>
        </w:rPr>
      </w:pPr>
      <w:r>
        <w:rPr>
          <w:b/>
          <w:sz w:val="20"/>
          <w:szCs w:val="20"/>
        </w:rPr>
        <w:t>8. Course Policies</w:t>
      </w:r>
    </w:p>
    <w:p w14:paraId="17990316" w14:textId="77777777" w:rsidR="0052671D" w:rsidRDefault="009B3B64">
      <w:pPr>
        <w:spacing w:after="0"/>
        <w:rPr>
          <w:b/>
          <w:sz w:val="20"/>
          <w:szCs w:val="20"/>
        </w:rPr>
      </w:pPr>
      <w:r>
        <w:rPr>
          <w:b/>
          <w:sz w:val="20"/>
          <w:szCs w:val="20"/>
        </w:rPr>
        <w:t xml:space="preserve">Attendance: </w:t>
      </w:r>
      <w:r>
        <w:rPr>
          <w:sz w:val="20"/>
          <w:szCs w:val="20"/>
        </w:rPr>
        <w:t xml:space="preserve">Regular attendance to lectures is necessary for completing course requirements. If you miss more than 1/3 of classes, you’ll fail the course. </w:t>
      </w:r>
    </w:p>
    <w:p w14:paraId="641831BD" w14:textId="77777777" w:rsidR="0052671D" w:rsidRDefault="0052671D">
      <w:pPr>
        <w:spacing w:after="0"/>
        <w:rPr>
          <w:b/>
          <w:sz w:val="20"/>
          <w:szCs w:val="20"/>
        </w:rPr>
      </w:pPr>
    </w:p>
    <w:p w14:paraId="0F391C32" w14:textId="77777777" w:rsidR="0052671D" w:rsidRDefault="009B3B64">
      <w:pPr>
        <w:rPr>
          <w:b/>
          <w:sz w:val="20"/>
          <w:szCs w:val="20"/>
        </w:rPr>
      </w:pPr>
      <w:r>
        <w:rPr>
          <w:b/>
          <w:sz w:val="20"/>
          <w:szCs w:val="20"/>
        </w:rPr>
        <w:t>9. Other</w:t>
      </w:r>
    </w:p>
    <w:p w14:paraId="1CFB594C" w14:textId="77777777" w:rsidR="0052671D" w:rsidRDefault="0052671D">
      <w:pPr>
        <w:spacing w:before="60" w:after="60" w:line="276" w:lineRule="auto"/>
        <w:rPr>
          <w:b/>
          <w:color w:val="332D30"/>
          <w:sz w:val="20"/>
          <w:szCs w:val="20"/>
          <w:highlight w:val="white"/>
        </w:rPr>
      </w:pPr>
    </w:p>
    <w:p w14:paraId="719D75C0" w14:textId="77777777" w:rsidR="006F52B9" w:rsidRDefault="006F52B9">
      <w:pPr>
        <w:rPr>
          <w:b/>
          <w:color w:val="332D30"/>
          <w:sz w:val="20"/>
          <w:szCs w:val="20"/>
          <w:highlight w:val="white"/>
        </w:rPr>
      </w:pPr>
      <w:r>
        <w:rPr>
          <w:b/>
          <w:color w:val="332D30"/>
          <w:sz w:val="20"/>
          <w:szCs w:val="20"/>
          <w:highlight w:val="white"/>
        </w:rPr>
        <w:br w:type="page"/>
      </w:r>
    </w:p>
    <w:p w14:paraId="40BB28FB" w14:textId="77777777" w:rsidR="0052671D" w:rsidRDefault="009B3B64">
      <w:pPr>
        <w:spacing w:before="60" w:after="60" w:line="276" w:lineRule="auto"/>
        <w:rPr>
          <w:b/>
          <w:color w:val="332D30"/>
          <w:sz w:val="20"/>
          <w:szCs w:val="20"/>
          <w:highlight w:val="white"/>
        </w:rPr>
      </w:pPr>
      <w:r>
        <w:rPr>
          <w:b/>
          <w:color w:val="332D30"/>
          <w:sz w:val="20"/>
          <w:szCs w:val="20"/>
          <w:highlight w:val="white"/>
        </w:rPr>
        <w:t>10. Course Schedule</w:t>
      </w:r>
    </w:p>
    <w:p w14:paraId="6720041E" w14:textId="77777777" w:rsidR="0052671D" w:rsidRDefault="009B3B64">
      <w:pPr>
        <w:spacing w:after="0" w:line="360" w:lineRule="auto"/>
        <w:rPr>
          <w:color w:val="332D30"/>
          <w:sz w:val="20"/>
          <w:szCs w:val="20"/>
          <w:highlight w:val="white"/>
        </w:rPr>
      </w:pPr>
      <w:r>
        <w:rPr>
          <w:color w:val="332D30"/>
          <w:sz w:val="20"/>
          <w:szCs w:val="20"/>
          <w:highlight w:val="white"/>
        </w:rPr>
        <w:t xml:space="preserve">Tentative Syllabus and </w:t>
      </w:r>
      <w:r w:rsidR="0040522B">
        <w:rPr>
          <w:color w:val="332D30"/>
          <w:sz w:val="20"/>
          <w:szCs w:val="20"/>
          <w:highlight w:val="white"/>
        </w:rPr>
        <w:t>Daily</w:t>
      </w:r>
      <w:r>
        <w:rPr>
          <w:color w:val="332D30"/>
          <w:sz w:val="20"/>
          <w:szCs w:val="20"/>
          <w:highlight w:val="white"/>
        </w:rPr>
        <w:t xml:space="preserve"> Assignments</w:t>
      </w:r>
    </w:p>
    <w:p w14:paraId="524AD20E" w14:textId="77777777" w:rsidR="0040522B" w:rsidRDefault="0040522B" w:rsidP="0040522B">
      <w:pPr>
        <w:spacing w:after="0" w:line="360" w:lineRule="auto"/>
        <w:rPr>
          <w:color w:val="332D30"/>
          <w:sz w:val="20"/>
          <w:szCs w:val="20"/>
          <w:highlight w:val="white"/>
        </w:rPr>
      </w:pPr>
    </w:p>
    <w:tbl>
      <w:tblPr>
        <w:tblStyle w:val="a"/>
        <w:tblW w:w="8310" w:type="dxa"/>
        <w:tblBorders>
          <w:top w:val="nil"/>
          <w:left w:val="nil"/>
          <w:bottom w:val="nil"/>
          <w:right w:val="nil"/>
          <w:insideH w:val="nil"/>
          <w:insideV w:val="nil"/>
        </w:tblBorders>
        <w:tblLayout w:type="fixed"/>
        <w:tblLook w:val="0600" w:firstRow="0" w:lastRow="0" w:firstColumn="0" w:lastColumn="0" w:noHBand="1" w:noVBand="1"/>
      </w:tblPr>
      <w:tblGrid>
        <w:gridCol w:w="405"/>
        <w:gridCol w:w="1185"/>
        <w:gridCol w:w="6720"/>
      </w:tblGrid>
      <w:tr w:rsidR="0040522B" w14:paraId="33413482" w14:textId="77777777" w:rsidTr="009D6D85">
        <w:trPr>
          <w:trHeight w:val="360"/>
        </w:trPr>
        <w:tc>
          <w:tcPr>
            <w:tcW w:w="8310" w:type="dxa"/>
            <w:gridSpan w:val="3"/>
            <w:tcBorders>
              <w:top w:val="single" w:sz="8" w:space="0" w:color="000000"/>
              <w:left w:val="nil"/>
              <w:bottom w:val="single" w:sz="8" w:space="0" w:color="000000"/>
              <w:right w:val="nil"/>
            </w:tcBorders>
            <w:shd w:val="clear" w:color="auto" w:fill="D9D9D9"/>
            <w:tcMar>
              <w:top w:w="60" w:type="dxa"/>
              <w:left w:w="60" w:type="dxa"/>
              <w:bottom w:w="60" w:type="dxa"/>
              <w:right w:w="60" w:type="dxa"/>
            </w:tcMar>
            <w:vAlign w:val="center"/>
          </w:tcPr>
          <w:p w14:paraId="1B695727" w14:textId="77777777" w:rsidR="0040522B" w:rsidRDefault="0040522B" w:rsidP="009D6D85">
            <w:pPr>
              <w:spacing w:before="144" w:after="144"/>
              <w:rPr>
                <w:b/>
                <w:sz w:val="18"/>
                <w:szCs w:val="18"/>
              </w:rPr>
            </w:pPr>
            <w:r>
              <w:rPr>
                <w:b/>
                <w:sz w:val="18"/>
                <w:szCs w:val="18"/>
              </w:rPr>
              <w:t xml:space="preserve">Week 1: Introduction to </w:t>
            </w:r>
            <w:r w:rsidR="00CE25ED">
              <w:rPr>
                <w:b/>
                <w:sz w:val="18"/>
                <w:szCs w:val="18"/>
              </w:rPr>
              <w:t xml:space="preserve">Immersive </w:t>
            </w:r>
            <w:r>
              <w:rPr>
                <w:b/>
                <w:sz w:val="18"/>
                <w:szCs w:val="18"/>
              </w:rPr>
              <w:t xml:space="preserve">Storytelling and Worldbuilding </w:t>
            </w:r>
          </w:p>
        </w:tc>
      </w:tr>
      <w:tr w:rsidR="0040522B" w14:paraId="2A558AEB" w14:textId="77777777" w:rsidTr="009D6D85">
        <w:trPr>
          <w:trHeight w:val="675"/>
        </w:trPr>
        <w:tc>
          <w:tcPr>
            <w:tcW w:w="405" w:type="dxa"/>
            <w:tcBorders>
              <w:top w:val="single" w:sz="8" w:space="0" w:color="000000"/>
              <w:left w:val="nil"/>
              <w:bottom w:val="single" w:sz="8" w:space="0" w:color="000000"/>
              <w:right w:val="nil"/>
            </w:tcBorders>
            <w:tcMar>
              <w:top w:w="60" w:type="dxa"/>
              <w:left w:w="60" w:type="dxa"/>
              <w:bottom w:w="60" w:type="dxa"/>
              <w:right w:w="60" w:type="dxa"/>
            </w:tcMar>
            <w:vAlign w:val="center"/>
          </w:tcPr>
          <w:p w14:paraId="678821B0" w14:textId="77777777" w:rsidR="0040522B" w:rsidRDefault="0040522B" w:rsidP="009D6D85">
            <w:pPr>
              <w:spacing w:before="144" w:after="144"/>
              <w:rPr>
                <w:sz w:val="18"/>
                <w:szCs w:val="18"/>
              </w:rPr>
            </w:pPr>
            <w:r>
              <w:rPr>
                <w:sz w:val="18"/>
                <w:szCs w:val="18"/>
              </w:rPr>
              <w:t>1</w:t>
            </w:r>
          </w:p>
        </w:tc>
        <w:tc>
          <w:tcPr>
            <w:tcW w:w="1185" w:type="dxa"/>
            <w:tcBorders>
              <w:top w:val="single" w:sz="8" w:space="0" w:color="000000"/>
              <w:left w:val="nil"/>
              <w:bottom w:val="single" w:sz="8" w:space="0" w:color="000000"/>
              <w:right w:val="nil"/>
            </w:tcBorders>
            <w:tcMar>
              <w:top w:w="60" w:type="dxa"/>
              <w:left w:w="60" w:type="dxa"/>
              <w:bottom w:w="60" w:type="dxa"/>
              <w:right w:w="60" w:type="dxa"/>
            </w:tcMar>
            <w:vAlign w:val="center"/>
          </w:tcPr>
          <w:p w14:paraId="6C813B32" w14:textId="77777777" w:rsidR="0040522B" w:rsidRDefault="0040522B" w:rsidP="009D6D85">
            <w:pPr>
              <w:spacing w:before="144" w:after="144"/>
              <w:ind w:left="60"/>
              <w:rPr>
                <w:sz w:val="18"/>
                <w:szCs w:val="18"/>
              </w:rPr>
            </w:pPr>
            <w:r>
              <w:rPr>
                <w:sz w:val="18"/>
                <w:szCs w:val="18"/>
              </w:rPr>
              <w:t xml:space="preserve">05.07.2021 </w:t>
            </w:r>
            <w:r w:rsidR="00CE25ED">
              <w:rPr>
                <w:sz w:val="18"/>
                <w:szCs w:val="18"/>
              </w:rPr>
              <w:t>M</w:t>
            </w:r>
            <w:r>
              <w:rPr>
                <w:sz w:val="18"/>
                <w:szCs w:val="18"/>
              </w:rPr>
              <w:t>onday</w:t>
            </w:r>
          </w:p>
        </w:tc>
        <w:tc>
          <w:tcPr>
            <w:tcW w:w="6720" w:type="dxa"/>
            <w:tcBorders>
              <w:top w:val="single" w:sz="8" w:space="0" w:color="000000"/>
              <w:left w:val="nil"/>
              <w:bottom w:val="single" w:sz="8" w:space="0" w:color="000000"/>
              <w:right w:val="nil"/>
            </w:tcBorders>
            <w:tcMar>
              <w:top w:w="60" w:type="dxa"/>
              <w:left w:w="60" w:type="dxa"/>
              <w:bottom w:w="60" w:type="dxa"/>
              <w:right w:w="60" w:type="dxa"/>
            </w:tcMar>
            <w:vAlign w:val="center"/>
          </w:tcPr>
          <w:p w14:paraId="34C8DA56" w14:textId="77777777" w:rsidR="0040522B" w:rsidRDefault="0040522B" w:rsidP="0040522B">
            <w:pPr>
              <w:spacing w:before="60" w:after="60"/>
              <w:jc w:val="both"/>
              <w:rPr>
                <w:b/>
                <w:sz w:val="18"/>
                <w:szCs w:val="18"/>
              </w:rPr>
            </w:pPr>
            <w:r>
              <w:rPr>
                <w:b/>
                <w:sz w:val="18"/>
                <w:szCs w:val="18"/>
              </w:rPr>
              <w:t>Course introduction.</w:t>
            </w:r>
          </w:p>
          <w:p w14:paraId="186CE1BF" w14:textId="77777777" w:rsidR="0040522B" w:rsidRDefault="0040522B" w:rsidP="0040522B">
            <w:pPr>
              <w:spacing w:before="60" w:after="60"/>
              <w:jc w:val="both"/>
              <w:rPr>
                <w:b/>
                <w:sz w:val="18"/>
                <w:szCs w:val="18"/>
              </w:rPr>
            </w:pPr>
            <w:r>
              <w:rPr>
                <w:b/>
                <w:sz w:val="18"/>
                <w:szCs w:val="18"/>
              </w:rPr>
              <w:t>Lecture: Immersive storytelling for XR</w:t>
            </w:r>
          </w:p>
          <w:p w14:paraId="241D2153" w14:textId="77777777" w:rsidR="0040522B" w:rsidRDefault="0040522B" w:rsidP="0040522B">
            <w:pPr>
              <w:spacing w:before="60" w:after="60"/>
              <w:jc w:val="both"/>
              <w:rPr>
                <w:b/>
                <w:sz w:val="18"/>
                <w:szCs w:val="18"/>
              </w:rPr>
            </w:pPr>
            <w:r>
              <w:rPr>
                <w:b/>
                <w:sz w:val="18"/>
                <w:szCs w:val="18"/>
              </w:rPr>
              <w:t xml:space="preserve">Assignment 1: Study and Report on Available Storyworlds </w:t>
            </w:r>
          </w:p>
          <w:p w14:paraId="0C9424D4" w14:textId="77777777" w:rsidR="0040522B" w:rsidRDefault="0040522B" w:rsidP="0040522B">
            <w:pPr>
              <w:spacing w:before="60" w:after="60"/>
              <w:jc w:val="both"/>
              <w:rPr>
                <w:rFonts w:ascii="Arial" w:eastAsia="Arial" w:hAnsi="Arial" w:cs="Arial"/>
                <w:b/>
                <w:sz w:val="18"/>
                <w:szCs w:val="18"/>
              </w:rPr>
            </w:pPr>
            <w:r>
              <w:rPr>
                <w:sz w:val="18"/>
                <w:szCs w:val="18"/>
              </w:rPr>
              <w:t>Introduction to narrative design and worldbuilding framework. Presentation on the current state of XR hardware and software. Case study, breakdown and discussion of some XR experiences through storytelling perspective.</w:t>
            </w:r>
          </w:p>
        </w:tc>
      </w:tr>
      <w:tr w:rsidR="0040522B" w14:paraId="6F992099" w14:textId="77777777" w:rsidTr="009D6D85">
        <w:trPr>
          <w:trHeight w:val="645"/>
        </w:trPr>
        <w:tc>
          <w:tcPr>
            <w:tcW w:w="405" w:type="dxa"/>
            <w:tcBorders>
              <w:top w:val="nil"/>
              <w:left w:val="nil"/>
              <w:bottom w:val="single" w:sz="8" w:space="0" w:color="000000"/>
              <w:right w:val="nil"/>
            </w:tcBorders>
            <w:shd w:val="clear" w:color="auto" w:fill="FFFFFF"/>
            <w:tcMar>
              <w:top w:w="60" w:type="dxa"/>
              <w:left w:w="60" w:type="dxa"/>
              <w:bottom w:w="60" w:type="dxa"/>
              <w:right w:w="60" w:type="dxa"/>
            </w:tcMar>
            <w:vAlign w:val="center"/>
          </w:tcPr>
          <w:p w14:paraId="2EBF322A" w14:textId="77777777" w:rsidR="0040522B" w:rsidRDefault="0040522B" w:rsidP="009D6D85">
            <w:pPr>
              <w:spacing w:before="144" w:after="144"/>
              <w:rPr>
                <w:sz w:val="18"/>
                <w:szCs w:val="18"/>
              </w:rPr>
            </w:pPr>
            <w:r>
              <w:rPr>
                <w:sz w:val="18"/>
                <w:szCs w:val="18"/>
              </w:rPr>
              <w:t>2</w:t>
            </w:r>
          </w:p>
        </w:tc>
        <w:tc>
          <w:tcPr>
            <w:tcW w:w="118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77F43219" w14:textId="77777777" w:rsidR="0040522B" w:rsidRDefault="0040522B" w:rsidP="009D6D85">
            <w:pPr>
              <w:spacing w:before="144" w:after="144"/>
              <w:rPr>
                <w:sz w:val="18"/>
                <w:szCs w:val="18"/>
              </w:rPr>
            </w:pPr>
            <w:r>
              <w:rPr>
                <w:sz w:val="18"/>
                <w:szCs w:val="18"/>
              </w:rPr>
              <w:t xml:space="preserve">06.07.2021 </w:t>
            </w:r>
            <w:r w:rsidR="00CE25ED">
              <w:rPr>
                <w:sz w:val="18"/>
                <w:szCs w:val="18"/>
              </w:rPr>
              <w:t>T</w:t>
            </w:r>
            <w:r>
              <w:rPr>
                <w:sz w:val="18"/>
                <w:szCs w:val="18"/>
              </w:rPr>
              <w:t>uesday</w:t>
            </w:r>
          </w:p>
        </w:tc>
        <w:tc>
          <w:tcPr>
            <w:tcW w:w="6720" w:type="dxa"/>
            <w:tcBorders>
              <w:top w:val="nil"/>
              <w:left w:val="nil"/>
              <w:bottom w:val="single" w:sz="8" w:space="0" w:color="000000"/>
              <w:right w:val="nil"/>
            </w:tcBorders>
            <w:shd w:val="clear" w:color="auto" w:fill="FFFFFF"/>
            <w:tcMar>
              <w:top w:w="60" w:type="dxa"/>
              <w:left w:w="60" w:type="dxa"/>
              <w:bottom w:w="60" w:type="dxa"/>
              <w:right w:w="60" w:type="dxa"/>
            </w:tcMar>
            <w:vAlign w:val="center"/>
          </w:tcPr>
          <w:p w14:paraId="6E32D5CD" w14:textId="77777777" w:rsidR="0040522B" w:rsidRDefault="0040522B" w:rsidP="0040522B">
            <w:pPr>
              <w:spacing w:before="60" w:after="60"/>
              <w:jc w:val="both"/>
              <w:rPr>
                <w:b/>
                <w:sz w:val="18"/>
                <w:szCs w:val="18"/>
              </w:rPr>
            </w:pPr>
            <w:r>
              <w:rPr>
                <w:b/>
                <w:sz w:val="18"/>
                <w:szCs w:val="18"/>
              </w:rPr>
              <w:t>Presentation of the Existing Worldbuilding Scenarios</w:t>
            </w:r>
          </w:p>
          <w:p w14:paraId="2F4108E4" w14:textId="77777777" w:rsidR="0040522B" w:rsidRDefault="0040522B" w:rsidP="0040522B">
            <w:pPr>
              <w:spacing w:before="60" w:after="60"/>
              <w:jc w:val="both"/>
              <w:rPr>
                <w:b/>
                <w:sz w:val="18"/>
                <w:szCs w:val="18"/>
              </w:rPr>
            </w:pPr>
            <w:r>
              <w:rPr>
                <w:b/>
                <w:sz w:val="18"/>
                <w:szCs w:val="18"/>
              </w:rPr>
              <w:t>Group Discussion:   What if / Why not Provocations for Existing Worldbuilding Scenarios</w:t>
            </w:r>
          </w:p>
          <w:p w14:paraId="6CFEF090" w14:textId="77777777" w:rsidR="0040522B" w:rsidRDefault="0040522B" w:rsidP="0040522B">
            <w:pPr>
              <w:spacing w:before="60" w:after="60"/>
              <w:jc w:val="both"/>
              <w:rPr>
                <w:b/>
                <w:sz w:val="18"/>
                <w:szCs w:val="18"/>
              </w:rPr>
            </w:pPr>
            <w:r>
              <w:rPr>
                <w:b/>
                <w:sz w:val="18"/>
                <w:szCs w:val="18"/>
              </w:rPr>
              <w:t>Assignment 2: Redefining Existing Worldbuilding Scenarios</w:t>
            </w:r>
          </w:p>
          <w:p w14:paraId="0B5FA712" w14:textId="77777777" w:rsidR="0040522B" w:rsidRDefault="0040522B" w:rsidP="0040522B">
            <w:pPr>
              <w:spacing w:before="60" w:after="60"/>
              <w:jc w:val="both"/>
              <w:rPr>
                <w:rFonts w:ascii="Times New Roman" w:eastAsia="Times New Roman" w:hAnsi="Times New Roman" w:cs="Times New Roman"/>
                <w:sz w:val="20"/>
                <w:szCs w:val="20"/>
              </w:rPr>
            </w:pPr>
            <w:r>
              <w:rPr>
                <w:sz w:val="18"/>
                <w:szCs w:val="18"/>
              </w:rPr>
              <w:t>Laying out available worldbuilding scenarios from MAVA205 - Creative Thinking in Design or partner institutes. Using what if / why not provocations method, students will challenge and reflect on the available scenarios in rotating groups. In the last section of the class, students begin to remediate the worldbuilding scenario to their choice.</w:t>
            </w:r>
          </w:p>
        </w:tc>
      </w:tr>
      <w:tr w:rsidR="0040522B" w14:paraId="6EFE5E66" w14:textId="77777777" w:rsidTr="009D6D85">
        <w:trPr>
          <w:trHeight w:val="630"/>
        </w:trPr>
        <w:tc>
          <w:tcPr>
            <w:tcW w:w="40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60847D39" w14:textId="77777777" w:rsidR="0040522B" w:rsidRDefault="0040522B" w:rsidP="009D6D85">
            <w:pPr>
              <w:spacing w:before="144" w:after="144"/>
              <w:rPr>
                <w:sz w:val="18"/>
                <w:szCs w:val="18"/>
              </w:rPr>
            </w:pPr>
            <w:r>
              <w:rPr>
                <w:sz w:val="18"/>
                <w:szCs w:val="18"/>
              </w:rPr>
              <w:t>3</w:t>
            </w:r>
          </w:p>
        </w:tc>
        <w:tc>
          <w:tcPr>
            <w:tcW w:w="118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55C4E66C" w14:textId="77777777" w:rsidR="0040522B" w:rsidRDefault="0040522B" w:rsidP="009D6D85">
            <w:pPr>
              <w:spacing w:before="144" w:after="144"/>
              <w:ind w:left="60"/>
              <w:rPr>
                <w:sz w:val="18"/>
                <w:szCs w:val="18"/>
              </w:rPr>
            </w:pPr>
            <w:r>
              <w:rPr>
                <w:sz w:val="18"/>
                <w:szCs w:val="18"/>
              </w:rPr>
              <w:t xml:space="preserve">07.07.2021 </w:t>
            </w:r>
            <w:r w:rsidR="00CE25ED">
              <w:rPr>
                <w:sz w:val="18"/>
                <w:szCs w:val="18"/>
              </w:rPr>
              <w:t>W</w:t>
            </w:r>
            <w:r>
              <w:rPr>
                <w:sz w:val="18"/>
                <w:szCs w:val="18"/>
              </w:rPr>
              <w:t>ednesday</w:t>
            </w:r>
          </w:p>
        </w:tc>
        <w:tc>
          <w:tcPr>
            <w:tcW w:w="6720" w:type="dxa"/>
            <w:tcBorders>
              <w:top w:val="nil"/>
              <w:left w:val="nil"/>
              <w:bottom w:val="single" w:sz="8" w:space="0" w:color="000000"/>
              <w:right w:val="nil"/>
            </w:tcBorders>
            <w:tcMar>
              <w:top w:w="60" w:type="dxa"/>
              <w:left w:w="60" w:type="dxa"/>
              <w:bottom w:w="60" w:type="dxa"/>
              <w:right w:w="60" w:type="dxa"/>
            </w:tcMar>
            <w:vAlign w:val="center"/>
          </w:tcPr>
          <w:p w14:paraId="7DC89A97" w14:textId="77777777" w:rsidR="0040522B" w:rsidRDefault="0040522B" w:rsidP="0040522B">
            <w:pPr>
              <w:spacing w:before="60" w:after="60"/>
              <w:jc w:val="both"/>
              <w:rPr>
                <w:b/>
                <w:sz w:val="18"/>
                <w:szCs w:val="18"/>
              </w:rPr>
            </w:pPr>
            <w:r>
              <w:rPr>
                <w:b/>
                <w:sz w:val="18"/>
                <w:szCs w:val="18"/>
              </w:rPr>
              <w:t>Reframing the rules of the Existing Worldbuilding Scenarios</w:t>
            </w:r>
          </w:p>
          <w:p w14:paraId="13DF9F80" w14:textId="77777777" w:rsidR="0040522B" w:rsidRDefault="0040522B" w:rsidP="0040522B">
            <w:pPr>
              <w:spacing w:before="60" w:after="60"/>
              <w:jc w:val="both"/>
              <w:rPr>
                <w:b/>
                <w:sz w:val="18"/>
                <w:szCs w:val="18"/>
              </w:rPr>
            </w:pPr>
            <w:r>
              <w:rPr>
                <w:b/>
                <w:sz w:val="18"/>
                <w:szCs w:val="18"/>
              </w:rPr>
              <w:t>Group Discussion: Establishing Groups and Roles. Deciding on a roadmap for the XR experience.</w:t>
            </w:r>
          </w:p>
          <w:p w14:paraId="04CDA060" w14:textId="77777777" w:rsidR="0040522B" w:rsidRDefault="0040522B" w:rsidP="0040522B">
            <w:pPr>
              <w:spacing w:before="60" w:after="60"/>
              <w:jc w:val="both"/>
              <w:rPr>
                <w:b/>
                <w:sz w:val="18"/>
                <w:szCs w:val="18"/>
              </w:rPr>
            </w:pPr>
            <w:r>
              <w:rPr>
                <w:b/>
                <w:sz w:val="18"/>
                <w:szCs w:val="18"/>
              </w:rPr>
              <w:t>Assignment 3: Visual Research and Development for the New Worlds (Interview with a domain expert and reporting)</w:t>
            </w:r>
          </w:p>
          <w:p w14:paraId="5F8E3E71" w14:textId="5752F3C1" w:rsidR="0040522B" w:rsidRDefault="0040522B" w:rsidP="0040522B">
            <w:pPr>
              <w:spacing w:before="60" w:after="60"/>
              <w:jc w:val="both"/>
              <w:rPr>
                <w:rFonts w:ascii="Times New Roman" w:eastAsia="Times New Roman" w:hAnsi="Times New Roman" w:cs="Times New Roman"/>
                <w:sz w:val="20"/>
                <w:szCs w:val="20"/>
              </w:rPr>
            </w:pPr>
            <w:r>
              <w:rPr>
                <w:sz w:val="18"/>
                <w:szCs w:val="18"/>
              </w:rPr>
              <w:t xml:space="preserve">Students will present the updated worldbuilding scenarios. They will be regrouped and assigned roles for the </w:t>
            </w:r>
            <w:r w:rsidR="00CE25ED">
              <w:rPr>
                <w:sz w:val="18"/>
                <w:szCs w:val="18"/>
              </w:rPr>
              <w:t>design</w:t>
            </w:r>
            <w:r>
              <w:rPr>
                <w:sz w:val="18"/>
                <w:szCs w:val="18"/>
              </w:rPr>
              <w:t xml:space="preserve"> of the XR experience. In groups, students begin to discuss the roadmap.   </w:t>
            </w:r>
          </w:p>
        </w:tc>
      </w:tr>
      <w:tr w:rsidR="0040522B" w14:paraId="5F38182C" w14:textId="77777777" w:rsidTr="009D6D85">
        <w:trPr>
          <w:trHeight w:val="675"/>
        </w:trPr>
        <w:tc>
          <w:tcPr>
            <w:tcW w:w="405" w:type="dxa"/>
            <w:tcBorders>
              <w:top w:val="nil"/>
              <w:left w:val="nil"/>
              <w:bottom w:val="single" w:sz="8" w:space="0" w:color="000000"/>
              <w:right w:val="nil"/>
            </w:tcBorders>
            <w:shd w:val="clear" w:color="auto" w:fill="FFFFFF"/>
            <w:tcMar>
              <w:top w:w="60" w:type="dxa"/>
              <w:left w:w="60" w:type="dxa"/>
              <w:bottom w:w="60" w:type="dxa"/>
              <w:right w:w="60" w:type="dxa"/>
            </w:tcMar>
            <w:vAlign w:val="center"/>
          </w:tcPr>
          <w:p w14:paraId="2F7857BB" w14:textId="77777777" w:rsidR="0040522B" w:rsidRDefault="0040522B" w:rsidP="009D6D85">
            <w:pPr>
              <w:spacing w:before="144" w:after="144"/>
              <w:rPr>
                <w:sz w:val="18"/>
                <w:szCs w:val="18"/>
              </w:rPr>
            </w:pPr>
            <w:r>
              <w:rPr>
                <w:sz w:val="18"/>
                <w:szCs w:val="18"/>
              </w:rPr>
              <w:t>4</w:t>
            </w:r>
          </w:p>
        </w:tc>
        <w:tc>
          <w:tcPr>
            <w:tcW w:w="118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36CA7155" w14:textId="77777777" w:rsidR="0040522B" w:rsidRDefault="0040522B" w:rsidP="009D6D85">
            <w:pPr>
              <w:spacing w:before="144" w:after="144"/>
              <w:ind w:left="60"/>
              <w:rPr>
                <w:sz w:val="18"/>
                <w:szCs w:val="18"/>
              </w:rPr>
            </w:pPr>
            <w:r>
              <w:rPr>
                <w:sz w:val="18"/>
                <w:szCs w:val="18"/>
              </w:rPr>
              <w:t xml:space="preserve">08.07.2021 </w:t>
            </w:r>
            <w:r w:rsidR="00CE25ED">
              <w:rPr>
                <w:sz w:val="18"/>
                <w:szCs w:val="18"/>
              </w:rPr>
              <w:t>T</w:t>
            </w:r>
            <w:r>
              <w:rPr>
                <w:sz w:val="18"/>
                <w:szCs w:val="18"/>
              </w:rPr>
              <w:t>hursday</w:t>
            </w:r>
          </w:p>
        </w:tc>
        <w:tc>
          <w:tcPr>
            <w:tcW w:w="6720" w:type="dxa"/>
            <w:tcBorders>
              <w:top w:val="nil"/>
              <w:left w:val="nil"/>
              <w:bottom w:val="single" w:sz="8" w:space="0" w:color="000000"/>
              <w:right w:val="nil"/>
            </w:tcBorders>
            <w:shd w:val="clear" w:color="auto" w:fill="FFFFFF"/>
            <w:tcMar>
              <w:top w:w="60" w:type="dxa"/>
              <w:left w:w="60" w:type="dxa"/>
              <w:bottom w:w="60" w:type="dxa"/>
              <w:right w:w="60" w:type="dxa"/>
            </w:tcMar>
            <w:vAlign w:val="center"/>
          </w:tcPr>
          <w:p w14:paraId="0F6A9FE6" w14:textId="77777777" w:rsidR="0040522B" w:rsidRDefault="0040522B" w:rsidP="0040522B">
            <w:pPr>
              <w:spacing w:before="60" w:after="60"/>
              <w:jc w:val="both"/>
              <w:rPr>
                <w:b/>
                <w:sz w:val="18"/>
                <w:szCs w:val="18"/>
              </w:rPr>
            </w:pPr>
            <w:bookmarkStart w:id="1" w:name="_gjdgxs" w:colFirst="0" w:colLast="0"/>
            <w:bookmarkEnd w:id="1"/>
            <w:r>
              <w:rPr>
                <w:b/>
                <w:sz w:val="18"/>
                <w:szCs w:val="18"/>
              </w:rPr>
              <w:t>Lecture: Narrative Design - Design Fiction</w:t>
            </w:r>
          </w:p>
          <w:p w14:paraId="0885021D" w14:textId="77777777" w:rsidR="0040522B" w:rsidRDefault="0040522B" w:rsidP="0040522B">
            <w:pPr>
              <w:spacing w:before="60" w:after="60"/>
              <w:jc w:val="both"/>
              <w:rPr>
                <w:b/>
                <w:sz w:val="18"/>
                <w:szCs w:val="18"/>
              </w:rPr>
            </w:pPr>
            <w:r>
              <w:rPr>
                <w:b/>
                <w:sz w:val="18"/>
                <w:szCs w:val="18"/>
              </w:rPr>
              <w:t>Assignment 4.1: Create Worldbuilding Map (Mandala)</w:t>
            </w:r>
          </w:p>
          <w:p w14:paraId="71AED7EB" w14:textId="77777777" w:rsidR="0040522B" w:rsidRDefault="0040522B" w:rsidP="0040522B">
            <w:pPr>
              <w:spacing w:before="60" w:after="60"/>
              <w:jc w:val="both"/>
              <w:rPr>
                <w:b/>
                <w:sz w:val="18"/>
                <w:szCs w:val="18"/>
              </w:rPr>
            </w:pPr>
            <w:r>
              <w:rPr>
                <w:b/>
                <w:sz w:val="18"/>
                <w:szCs w:val="18"/>
              </w:rPr>
              <w:t>Assignment 4.2: Premise of the XR Experience</w:t>
            </w:r>
          </w:p>
          <w:p w14:paraId="5B9E33DA" w14:textId="77777777" w:rsidR="0040522B" w:rsidRDefault="0040522B" w:rsidP="0040522B">
            <w:pPr>
              <w:spacing w:before="60" w:after="60"/>
              <w:jc w:val="both"/>
              <w:rPr>
                <w:rFonts w:ascii="Times New Roman" w:eastAsia="Times New Roman" w:hAnsi="Times New Roman" w:cs="Times New Roman"/>
                <w:sz w:val="20"/>
                <w:szCs w:val="20"/>
              </w:rPr>
            </w:pPr>
            <w:r>
              <w:rPr>
                <w:sz w:val="18"/>
                <w:szCs w:val="18"/>
              </w:rPr>
              <w:t>Introduction to narrative design concepts: fabula vs plot, diegesis, act structure and story arcs. Presentation on Design Fiction, diegetic prototypes and XR experiences. Students will define their scenarios in terms of fiction and work on a custom mandala, laying out various systems in their worldbuilding map.</w:t>
            </w:r>
          </w:p>
        </w:tc>
      </w:tr>
      <w:tr w:rsidR="0040522B" w14:paraId="69FEA73A" w14:textId="77777777" w:rsidTr="009D6D85">
        <w:trPr>
          <w:trHeight w:val="540"/>
        </w:trPr>
        <w:tc>
          <w:tcPr>
            <w:tcW w:w="8310" w:type="dxa"/>
            <w:gridSpan w:val="3"/>
            <w:tcBorders>
              <w:top w:val="nil"/>
              <w:left w:val="nil"/>
              <w:bottom w:val="single" w:sz="8" w:space="0" w:color="000000"/>
              <w:right w:val="nil"/>
            </w:tcBorders>
            <w:shd w:val="clear" w:color="auto" w:fill="D9D9D9"/>
            <w:tcMar>
              <w:top w:w="60" w:type="dxa"/>
              <w:left w:w="60" w:type="dxa"/>
              <w:bottom w:w="60" w:type="dxa"/>
              <w:right w:w="60" w:type="dxa"/>
            </w:tcMar>
            <w:vAlign w:val="center"/>
          </w:tcPr>
          <w:p w14:paraId="060431FF" w14:textId="77777777" w:rsidR="0040522B" w:rsidRDefault="0040522B" w:rsidP="0040522B">
            <w:pPr>
              <w:spacing w:before="60" w:after="60"/>
              <w:jc w:val="both"/>
              <w:rPr>
                <w:sz w:val="18"/>
                <w:szCs w:val="18"/>
              </w:rPr>
            </w:pPr>
            <w:r>
              <w:rPr>
                <w:b/>
                <w:sz w:val="18"/>
                <w:szCs w:val="18"/>
              </w:rPr>
              <w:t xml:space="preserve">Week 2: Elaborations on the Worldbuilding </w:t>
            </w:r>
          </w:p>
        </w:tc>
      </w:tr>
      <w:tr w:rsidR="0040522B" w14:paraId="4B5F3934" w14:textId="77777777" w:rsidTr="008D4969">
        <w:trPr>
          <w:trHeight w:val="405"/>
        </w:trPr>
        <w:tc>
          <w:tcPr>
            <w:tcW w:w="40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6962409F" w14:textId="77777777" w:rsidR="0040522B" w:rsidRDefault="0040522B" w:rsidP="0040522B">
            <w:pPr>
              <w:spacing w:before="144" w:after="144"/>
              <w:rPr>
                <w:sz w:val="18"/>
                <w:szCs w:val="18"/>
              </w:rPr>
            </w:pPr>
            <w:r>
              <w:rPr>
                <w:sz w:val="18"/>
                <w:szCs w:val="18"/>
              </w:rPr>
              <w:t>5</w:t>
            </w:r>
          </w:p>
        </w:tc>
        <w:tc>
          <w:tcPr>
            <w:tcW w:w="118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79560AD2" w14:textId="77777777" w:rsidR="0040522B" w:rsidRDefault="0040522B" w:rsidP="0040522B">
            <w:pPr>
              <w:spacing w:before="144" w:after="144"/>
              <w:ind w:left="60"/>
              <w:rPr>
                <w:sz w:val="18"/>
                <w:szCs w:val="18"/>
              </w:rPr>
            </w:pPr>
            <w:r>
              <w:rPr>
                <w:sz w:val="18"/>
                <w:szCs w:val="18"/>
              </w:rPr>
              <w:t>12.07.2021</w:t>
            </w:r>
            <w:r w:rsidR="00CE25ED">
              <w:rPr>
                <w:sz w:val="18"/>
                <w:szCs w:val="18"/>
              </w:rPr>
              <w:t>M</w:t>
            </w:r>
            <w:r>
              <w:rPr>
                <w:sz w:val="18"/>
                <w:szCs w:val="18"/>
              </w:rPr>
              <w:t>onday</w:t>
            </w:r>
          </w:p>
        </w:tc>
        <w:tc>
          <w:tcPr>
            <w:tcW w:w="6720" w:type="dxa"/>
            <w:tcBorders>
              <w:top w:val="nil"/>
              <w:left w:val="nil"/>
              <w:bottom w:val="single" w:sz="8" w:space="0" w:color="000000"/>
              <w:right w:val="nil"/>
            </w:tcBorders>
            <w:tcMar>
              <w:top w:w="60" w:type="dxa"/>
              <w:left w:w="60" w:type="dxa"/>
              <w:bottom w:w="60" w:type="dxa"/>
              <w:right w:w="60" w:type="dxa"/>
            </w:tcMar>
          </w:tcPr>
          <w:p w14:paraId="74EA0C2D" w14:textId="77777777" w:rsidR="0040522B" w:rsidRDefault="0040522B" w:rsidP="0040522B">
            <w:pPr>
              <w:pBdr>
                <w:top w:val="nil"/>
                <w:left w:val="nil"/>
                <w:bottom w:val="nil"/>
                <w:right w:val="nil"/>
                <w:between w:val="nil"/>
              </w:pBdr>
              <w:spacing w:before="60" w:after="60"/>
              <w:jc w:val="both"/>
              <w:rPr>
                <w:b/>
                <w:sz w:val="18"/>
                <w:szCs w:val="18"/>
              </w:rPr>
            </w:pPr>
            <w:r>
              <w:rPr>
                <w:b/>
                <w:sz w:val="18"/>
                <w:szCs w:val="18"/>
              </w:rPr>
              <w:t>Lecture: Finding the Core of the Story</w:t>
            </w:r>
          </w:p>
          <w:p w14:paraId="51E21E25" w14:textId="77777777" w:rsidR="0040522B" w:rsidRDefault="0040522B" w:rsidP="0040522B">
            <w:pPr>
              <w:pBdr>
                <w:top w:val="nil"/>
                <w:left w:val="nil"/>
                <w:bottom w:val="nil"/>
                <w:right w:val="nil"/>
                <w:between w:val="nil"/>
              </w:pBdr>
              <w:spacing w:before="60" w:after="60"/>
              <w:jc w:val="both"/>
              <w:rPr>
                <w:b/>
                <w:sz w:val="18"/>
                <w:szCs w:val="18"/>
              </w:rPr>
            </w:pPr>
            <w:r>
              <w:rPr>
                <w:b/>
                <w:sz w:val="18"/>
                <w:szCs w:val="18"/>
              </w:rPr>
              <w:t>Assignment 4.3: Start sketching the look and feel of the world</w:t>
            </w:r>
            <w:r w:rsidR="00CE25ED">
              <w:rPr>
                <w:b/>
                <w:sz w:val="18"/>
                <w:szCs w:val="18"/>
              </w:rPr>
              <w:t>.</w:t>
            </w:r>
          </w:p>
          <w:p w14:paraId="6AAB5EC2" w14:textId="77777777" w:rsidR="0040522B" w:rsidRDefault="0040522B" w:rsidP="0040522B">
            <w:pPr>
              <w:pBdr>
                <w:top w:val="nil"/>
                <w:left w:val="nil"/>
                <w:bottom w:val="nil"/>
                <w:right w:val="nil"/>
                <w:between w:val="nil"/>
              </w:pBdr>
              <w:spacing w:before="60" w:after="60"/>
              <w:jc w:val="both"/>
              <w:rPr>
                <w:sz w:val="18"/>
                <w:szCs w:val="18"/>
              </w:rPr>
            </w:pPr>
            <w:r>
              <w:rPr>
                <w:sz w:val="18"/>
                <w:szCs w:val="18"/>
              </w:rPr>
              <w:t xml:space="preserve">Presentation and discussion on developing the story premise. Students will redraft the premise and the designing principle of their XR experience by brainstorming about the seed and the logic of their story. </w:t>
            </w:r>
          </w:p>
        </w:tc>
      </w:tr>
      <w:tr w:rsidR="0040522B" w14:paraId="5E243251" w14:textId="77777777" w:rsidTr="009D6D85">
        <w:trPr>
          <w:trHeight w:val="525"/>
        </w:trPr>
        <w:tc>
          <w:tcPr>
            <w:tcW w:w="40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1F225BFB" w14:textId="77777777" w:rsidR="0040522B" w:rsidRDefault="0040522B" w:rsidP="0040522B">
            <w:pPr>
              <w:spacing w:before="144" w:after="144"/>
              <w:rPr>
                <w:sz w:val="18"/>
                <w:szCs w:val="18"/>
              </w:rPr>
            </w:pPr>
            <w:r>
              <w:rPr>
                <w:sz w:val="18"/>
                <w:szCs w:val="18"/>
              </w:rPr>
              <w:t>6</w:t>
            </w:r>
          </w:p>
        </w:tc>
        <w:tc>
          <w:tcPr>
            <w:tcW w:w="118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042F68BB" w14:textId="77777777" w:rsidR="0040522B" w:rsidRDefault="0040522B" w:rsidP="0040522B">
            <w:pPr>
              <w:spacing w:before="144" w:after="144"/>
              <w:ind w:left="60"/>
              <w:rPr>
                <w:sz w:val="18"/>
                <w:szCs w:val="18"/>
              </w:rPr>
            </w:pPr>
            <w:r>
              <w:rPr>
                <w:sz w:val="18"/>
                <w:szCs w:val="18"/>
              </w:rPr>
              <w:t xml:space="preserve">13.07.2021 </w:t>
            </w:r>
            <w:r w:rsidR="00CE25ED">
              <w:rPr>
                <w:sz w:val="18"/>
                <w:szCs w:val="18"/>
              </w:rPr>
              <w:t>T</w:t>
            </w:r>
            <w:r>
              <w:rPr>
                <w:sz w:val="18"/>
                <w:szCs w:val="18"/>
              </w:rPr>
              <w:t>uesday</w:t>
            </w:r>
          </w:p>
        </w:tc>
        <w:tc>
          <w:tcPr>
            <w:tcW w:w="6720" w:type="dxa"/>
            <w:tcBorders>
              <w:top w:val="nil"/>
              <w:left w:val="nil"/>
              <w:bottom w:val="single" w:sz="8" w:space="0" w:color="000000"/>
              <w:right w:val="nil"/>
            </w:tcBorders>
            <w:tcMar>
              <w:top w:w="60" w:type="dxa"/>
              <w:left w:w="60" w:type="dxa"/>
              <w:bottom w:w="60" w:type="dxa"/>
              <w:right w:w="60" w:type="dxa"/>
            </w:tcMar>
            <w:vAlign w:val="center"/>
          </w:tcPr>
          <w:p w14:paraId="29D1786B" w14:textId="77777777" w:rsidR="0040522B" w:rsidRDefault="0040522B" w:rsidP="0040522B">
            <w:pPr>
              <w:pBdr>
                <w:top w:val="nil"/>
                <w:left w:val="nil"/>
                <w:bottom w:val="nil"/>
                <w:right w:val="nil"/>
                <w:between w:val="nil"/>
              </w:pBdr>
              <w:spacing w:before="60" w:after="60"/>
              <w:jc w:val="both"/>
              <w:rPr>
                <w:b/>
                <w:sz w:val="18"/>
                <w:szCs w:val="18"/>
              </w:rPr>
            </w:pPr>
            <w:r>
              <w:rPr>
                <w:b/>
                <w:sz w:val="18"/>
                <w:szCs w:val="18"/>
              </w:rPr>
              <w:t>Workshop: Persona Creation</w:t>
            </w:r>
          </w:p>
          <w:p w14:paraId="64057A55" w14:textId="77777777" w:rsidR="0040522B" w:rsidRDefault="0040522B" w:rsidP="0040522B">
            <w:pPr>
              <w:pBdr>
                <w:top w:val="nil"/>
                <w:left w:val="nil"/>
                <w:bottom w:val="nil"/>
                <w:right w:val="nil"/>
                <w:between w:val="nil"/>
              </w:pBdr>
              <w:spacing w:before="60" w:after="60"/>
              <w:jc w:val="both"/>
              <w:rPr>
                <w:b/>
                <w:sz w:val="18"/>
                <w:szCs w:val="18"/>
              </w:rPr>
            </w:pPr>
            <w:r>
              <w:rPr>
                <w:b/>
                <w:sz w:val="18"/>
                <w:szCs w:val="18"/>
              </w:rPr>
              <w:t>Assignment 5: Defining user persona</w:t>
            </w:r>
          </w:p>
          <w:p w14:paraId="41330A70" w14:textId="77777777" w:rsidR="0040522B" w:rsidRDefault="0040522B" w:rsidP="0040522B">
            <w:pPr>
              <w:spacing w:before="60" w:after="60"/>
              <w:jc w:val="both"/>
              <w:rPr>
                <w:rFonts w:ascii="Times New Roman" w:eastAsia="Times New Roman" w:hAnsi="Times New Roman" w:cs="Times New Roman"/>
                <w:sz w:val="20"/>
                <w:szCs w:val="20"/>
              </w:rPr>
            </w:pPr>
            <w:r>
              <w:rPr>
                <w:sz w:val="18"/>
                <w:szCs w:val="18"/>
              </w:rPr>
              <w:t>After a brief introduction to Hero archetypes, students in groups will explore the personas in their XR experience and try to define their ideal user and interpersonal relationships within their setting.</w:t>
            </w:r>
          </w:p>
        </w:tc>
      </w:tr>
      <w:tr w:rsidR="0040522B" w14:paraId="486CA474" w14:textId="77777777" w:rsidTr="009D6D85">
        <w:trPr>
          <w:trHeight w:val="825"/>
        </w:trPr>
        <w:tc>
          <w:tcPr>
            <w:tcW w:w="40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2DAB4024" w14:textId="77777777" w:rsidR="0040522B" w:rsidRDefault="0040522B" w:rsidP="0040522B">
            <w:pPr>
              <w:spacing w:before="144" w:after="144"/>
              <w:rPr>
                <w:sz w:val="18"/>
                <w:szCs w:val="18"/>
              </w:rPr>
            </w:pPr>
            <w:r>
              <w:rPr>
                <w:sz w:val="18"/>
                <w:szCs w:val="18"/>
              </w:rPr>
              <w:t>7</w:t>
            </w:r>
          </w:p>
        </w:tc>
        <w:tc>
          <w:tcPr>
            <w:tcW w:w="118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1DC88271" w14:textId="77777777" w:rsidR="0040522B" w:rsidRDefault="0040522B" w:rsidP="0040522B">
            <w:pPr>
              <w:spacing w:before="144" w:after="144"/>
              <w:ind w:left="60"/>
              <w:rPr>
                <w:b/>
                <w:sz w:val="18"/>
                <w:szCs w:val="18"/>
              </w:rPr>
            </w:pPr>
            <w:r>
              <w:rPr>
                <w:sz w:val="18"/>
                <w:szCs w:val="18"/>
              </w:rPr>
              <w:t xml:space="preserve">14.07.2021 </w:t>
            </w:r>
            <w:r w:rsidR="00CE25ED">
              <w:rPr>
                <w:sz w:val="18"/>
                <w:szCs w:val="18"/>
              </w:rPr>
              <w:t>W</w:t>
            </w:r>
            <w:r>
              <w:rPr>
                <w:sz w:val="18"/>
                <w:szCs w:val="18"/>
              </w:rPr>
              <w:t>ednesday</w:t>
            </w:r>
          </w:p>
        </w:tc>
        <w:tc>
          <w:tcPr>
            <w:tcW w:w="6720" w:type="dxa"/>
            <w:tcBorders>
              <w:top w:val="nil"/>
              <w:left w:val="nil"/>
              <w:bottom w:val="single" w:sz="8" w:space="0" w:color="000000"/>
              <w:right w:val="nil"/>
            </w:tcBorders>
            <w:tcMar>
              <w:top w:w="60" w:type="dxa"/>
              <w:left w:w="60" w:type="dxa"/>
              <w:bottom w:w="60" w:type="dxa"/>
              <w:right w:w="60" w:type="dxa"/>
            </w:tcMar>
            <w:vAlign w:val="center"/>
          </w:tcPr>
          <w:p w14:paraId="3040E8F7" w14:textId="77777777" w:rsidR="0040522B" w:rsidRDefault="0040522B" w:rsidP="0040522B">
            <w:pPr>
              <w:pBdr>
                <w:top w:val="nil"/>
                <w:left w:val="nil"/>
                <w:bottom w:val="nil"/>
                <w:right w:val="nil"/>
                <w:between w:val="nil"/>
              </w:pBdr>
              <w:spacing w:before="60" w:after="60"/>
              <w:jc w:val="both"/>
              <w:rPr>
                <w:b/>
                <w:sz w:val="18"/>
                <w:szCs w:val="18"/>
              </w:rPr>
            </w:pPr>
            <w:r>
              <w:rPr>
                <w:b/>
                <w:sz w:val="18"/>
                <w:szCs w:val="18"/>
              </w:rPr>
              <w:t xml:space="preserve">Project Proposal Pitching w/ custom Mandala Presentations, Personas and Visual Sketches for the World. </w:t>
            </w:r>
          </w:p>
          <w:p w14:paraId="4536233F" w14:textId="77777777" w:rsidR="0040522B" w:rsidRDefault="0040522B" w:rsidP="0040522B">
            <w:pPr>
              <w:pBdr>
                <w:top w:val="nil"/>
                <w:left w:val="nil"/>
                <w:bottom w:val="nil"/>
                <w:right w:val="nil"/>
                <w:between w:val="nil"/>
              </w:pBdr>
              <w:spacing w:before="60" w:after="60"/>
              <w:jc w:val="both"/>
              <w:rPr>
                <w:b/>
                <w:sz w:val="18"/>
                <w:szCs w:val="18"/>
              </w:rPr>
            </w:pPr>
            <w:r>
              <w:rPr>
                <w:b/>
                <w:sz w:val="18"/>
                <w:szCs w:val="18"/>
              </w:rPr>
              <w:t>Group Discussion: Feedback on Pitching</w:t>
            </w:r>
          </w:p>
          <w:p w14:paraId="2E7C03E6" w14:textId="77777777" w:rsidR="0040522B" w:rsidRDefault="0040522B" w:rsidP="0040522B">
            <w:pPr>
              <w:pBdr>
                <w:top w:val="nil"/>
                <w:left w:val="nil"/>
                <w:bottom w:val="nil"/>
                <w:right w:val="nil"/>
                <w:between w:val="nil"/>
              </w:pBdr>
              <w:spacing w:before="60" w:after="60"/>
              <w:jc w:val="both"/>
              <w:rPr>
                <w:b/>
                <w:sz w:val="18"/>
                <w:szCs w:val="18"/>
              </w:rPr>
            </w:pPr>
            <w:r>
              <w:rPr>
                <w:b/>
                <w:sz w:val="18"/>
                <w:szCs w:val="18"/>
              </w:rPr>
              <w:t>Assignment 6: Build a project plan</w:t>
            </w:r>
          </w:p>
          <w:p w14:paraId="66AE512A" w14:textId="77777777" w:rsidR="0040522B" w:rsidRDefault="0040522B" w:rsidP="0040522B">
            <w:pPr>
              <w:spacing w:before="60" w:after="60"/>
              <w:jc w:val="both"/>
              <w:rPr>
                <w:rFonts w:ascii="Times New Roman" w:eastAsia="Times New Roman" w:hAnsi="Times New Roman" w:cs="Times New Roman"/>
                <w:sz w:val="20"/>
                <w:szCs w:val="20"/>
              </w:rPr>
            </w:pPr>
            <w:r>
              <w:rPr>
                <w:sz w:val="18"/>
                <w:szCs w:val="18"/>
              </w:rPr>
              <w:t>Students will present their concept for their XR experiences with all the materials they have been preparing for three weeks in a structured and concise format in front of the class and the invited guest from the XR ecosystem. In the second half of the course, the guest speaker will talk about the development phase of an XR product/experience. Before the next week’s class, students are expected to propose a solid project plan to be imposed immediately.</w:t>
            </w:r>
          </w:p>
        </w:tc>
      </w:tr>
      <w:tr w:rsidR="0040522B" w14:paraId="12FA829B" w14:textId="77777777" w:rsidTr="009D6D85">
        <w:trPr>
          <w:trHeight w:val="366"/>
        </w:trPr>
        <w:tc>
          <w:tcPr>
            <w:tcW w:w="405" w:type="dxa"/>
            <w:tcBorders>
              <w:top w:val="nil"/>
              <w:left w:val="nil"/>
              <w:bottom w:val="single" w:sz="8" w:space="0" w:color="000000"/>
              <w:right w:val="nil"/>
            </w:tcBorders>
            <w:shd w:val="clear" w:color="auto" w:fill="FFFFFF"/>
            <w:tcMar>
              <w:top w:w="60" w:type="dxa"/>
              <w:left w:w="60" w:type="dxa"/>
              <w:bottom w:w="60" w:type="dxa"/>
              <w:right w:w="60" w:type="dxa"/>
            </w:tcMar>
            <w:vAlign w:val="center"/>
          </w:tcPr>
          <w:p w14:paraId="0AEDDB13" w14:textId="77777777" w:rsidR="0040522B" w:rsidRDefault="0040522B" w:rsidP="0040522B">
            <w:pPr>
              <w:spacing w:before="144" w:after="144"/>
              <w:rPr>
                <w:sz w:val="18"/>
                <w:szCs w:val="18"/>
              </w:rPr>
            </w:pPr>
            <w:r>
              <w:rPr>
                <w:sz w:val="18"/>
                <w:szCs w:val="18"/>
              </w:rPr>
              <w:t>8</w:t>
            </w:r>
          </w:p>
        </w:tc>
        <w:tc>
          <w:tcPr>
            <w:tcW w:w="118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61FA0EB7" w14:textId="77777777" w:rsidR="0040522B" w:rsidRDefault="0040522B" w:rsidP="0040522B">
            <w:pPr>
              <w:spacing w:before="144" w:after="144"/>
              <w:ind w:left="60"/>
              <w:rPr>
                <w:sz w:val="18"/>
                <w:szCs w:val="18"/>
              </w:rPr>
            </w:pPr>
            <w:r>
              <w:rPr>
                <w:sz w:val="18"/>
                <w:szCs w:val="18"/>
              </w:rPr>
              <w:t xml:space="preserve">15.07.2021 </w:t>
            </w:r>
            <w:r w:rsidR="00CE25ED">
              <w:rPr>
                <w:sz w:val="18"/>
                <w:szCs w:val="18"/>
              </w:rPr>
              <w:t>T</w:t>
            </w:r>
            <w:r>
              <w:rPr>
                <w:sz w:val="18"/>
                <w:szCs w:val="18"/>
              </w:rPr>
              <w:t>hursday</w:t>
            </w:r>
          </w:p>
        </w:tc>
        <w:tc>
          <w:tcPr>
            <w:tcW w:w="6720" w:type="dxa"/>
            <w:tcBorders>
              <w:top w:val="nil"/>
              <w:left w:val="nil"/>
              <w:bottom w:val="single" w:sz="8" w:space="0" w:color="000000"/>
              <w:right w:val="nil"/>
            </w:tcBorders>
            <w:shd w:val="clear" w:color="auto" w:fill="FFFFFF"/>
            <w:tcMar>
              <w:top w:w="60" w:type="dxa"/>
              <w:left w:w="60" w:type="dxa"/>
              <w:bottom w:w="60" w:type="dxa"/>
              <w:right w:w="60" w:type="dxa"/>
            </w:tcMar>
            <w:vAlign w:val="center"/>
          </w:tcPr>
          <w:p w14:paraId="51135FC4" w14:textId="77777777" w:rsidR="0040522B" w:rsidRDefault="0040522B" w:rsidP="0040522B">
            <w:pPr>
              <w:pBdr>
                <w:top w:val="nil"/>
                <w:left w:val="nil"/>
                <w:bottom w:val="nil"/>
                <w:right w:val="nil"/>
                <w:between w:val="nil"/>
              </w:pBdr>
              <w:spacing w:before="60" w:after="60"/>
              <w:jc w:val="both"/>
              <w:rPr>
                <w:b/>
                <w:sz w:val="18"/>
                <w:szCs w:val="18"/>
              </w:rPr>
            </w:pPr>
            <w:r>
              <w:rPr>
                <w:b/>
                <w:sz w:val="18"/>
                <w:szCs w:val="18"/>
              </w:rPr>
              <w:t>Workshop: Storyboarding as Early-Stage Prototype</w:t>
            </w:r>
          </w:p>
          <w:p w14:paraId="6F4DC182" w14:textId="77777777" w:rsidR="0040522B" w:rsidRDefault="0040522B" w:rsidP="0040522B">
            <w:pPr>
              <w:pBdr>
                <w:top w:val="nil"/>
                <w:left w:val="nil"/>
                <w:bottom w:val="nil"/>
                <w:right w:val="nil"/>
                <w:between w:val="nil"/>
              </w:pBdr>
              <w:spacing w:before="60" w:after="60"/>
              <w:jc w:val="both"/>
              <w:rPr>
                <w:b/>
                <w:sz w:val="18"/>
                <w:szCs w:val="18"/>
              </w:rPr>
            </w:pPr>
            <w:r>
              <w:rPr>
                <w:b/>
                <w:sz w:val="18"/>
                <w:szCs w:val="18"/>
              </w:rPr>
              <w:t>Assignment 7: Define the MVP and create a spec sheet</w:t>
            </w:r>
          </w:p>
          <w:p w14:paraId="15059A3B" w14:textId="77777777" w:rsidR="0040522B" w:rsidRDefault="0040522B" w:rsidP="0040522B">
            <w:pPr>
              <w:spacing w:before="60" w:after="60"/>
              <w:jc w:val="both"/>
              <w:rPr>
                <w:b/>
                <w:sz w:val="18"/>
                <w:szCs w:val="18"/>
              </w:rPr>
            </w:pPr>
            <w:r>
              <w:rPr>
                <w:sz w:val="18"/>
                <w:szCs w:val="18"/>
              </w:rPr>
              <w:t xml:space="preserve">After a brief introduction of storyboarding techniques, students in groups will be sketching for the narrative flow of their XR experience and present it in front of the class for collecting feedback.  Before the next week’s class, students are expected to define the MVP for their final product and submit a spec sheet.  </w:t>
            </w:r>
          </w:p>
        </w:tc>
      </w:tr>
      <w:tr w:rsidR="0040522B" w14:paraId="26771482" w14:textId="77777777" w:rsidTr="009D6D85">
        <w:trPr>
          <w:trHeight w:val="366"/>
        </w:trPr>
        <w:tc>
          <w:tcPr>
            <w:tcW w:w="8310" w:type="dxa"/>
            <w:gridSpan w:val="3"/>
            <w:tcBorders>
              <w:top w:val="nil"/>
              <w:left w:val="nil"/>
              <w:bottom w:val="single" w:sz="8" w:space="0" w:color="000000"/>
              <w:right w:val="nil"/>
            </w:tcBorders>
            <w:shd w:val="clear" w:color="auto" w:fill="D9D9D9"/>
            <w:tcMar>
              <w:top w:w="60" w:type="dxa"/>
              <w:left w:w="60" w:type="dxa"/>
              <w:bottom w:w="60" w:type="dxa"/>
              <w:right w:w="60" w:type="dxa"/>
            </w:tcMar>
            <w:vAlign w:val="center"/>
          </w:tcPr>
          <w:p w14:paraId="2F713E7D" w14:textId="77777777" w:rsidR="0040522B" w:rsidRDefault="0040522B" w:rsidP="0040522B">
            <w:pPr>
              <w:spacing w:before="60" w:after="60"/>
              <w:jc w:val="both"/>
              <w:rPr>
                <w:sz w:val="18"/>
                <w:szCs w:val="18"/>
              </w:rPr>
            </w:pPr>
            <w:r>
              <w:rPr>
                <w:b/>
                <w:sz w:val="18"/>
                <w:szCs w:val="18"/>
              </w:rPr>
              <w:t xml:space="preserve">Week 3: Presentation of the Worlds </w:t>
            </w:r>
          </w:p>
        </w:tc>
      </w:tr>
      <w:tr w:rsidR="0040522B" w14:paraId="16900378" w14:textId="77777777" w:rsidTr="0091143B">
        <w:trPr>
          <w:trHeight w:val="224"/>
        </w:trPr>
        <w:tc>
          <w:tcPr>
            <w:tcW w:w="40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415A8390" w14:textId="77777777" w:rsidR="0040522B" w:rsidRDefault="0040522B" w:rsidP="0040522B">
            <w:pPr>
              <w:spacing w:before="144" w:after="144"/>
              <w:rPr>
                <w:sz w:val="18"/>
                <w:szCs w:val="18"/>
              </w:rPr>
            </w:pPr>
            <w:r>
              <w:rPr>
                <w:sz w:val="18"/>
                <w:szCs w:val="18"/>
              </w:rPr>
              <w:t>9</w:t>
            </w:r>
          </w:p>
        </w:tc>
        <w:tc>
          <w:tcPr>
            <w:tcW w:w="118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4875F7F7" w14:textId="77777777" w:rsidR="0040522B" w:rsidRDefault="0040522B" w:rsidP="0040522B">
            <w:pPr>
              <w:spacing w:before="144" w:after="144"/>
              <w:ind w:left="60"/>
              <w:rPr>
                <w:sz w:val="18"/>
                <w:szCs w:val="18"/>
              </w:rPr>
            </w:pPr>
            <w:r>
              <w:rPr>
                <w:sz w:val="18"/>
                <w:szCs w:val="18"/>
              </w:rPr>
              <w:t xml:space="preserve">19.07.2021 </w:t>
            </w:r>
            <w:r w:rsidR="00CE25ED">
              <w:rPr>
                <w:sz w:val="18"/>
                <w:szCs w:val="18"/>
              </w:rPr>
              <w:t>M</w:t>
            </w:r>
            <w:r>
              <w:rPr>
                <w:sz w:val="18"/>
                <w:szCs w:val="18"/>
              </w:rPr>
              <w:t>onday</w:t>
            </w:r>
          </w:p>
        </w:tc>
        <w:tc>
          <w:tcPr>
            <w:tcW w:w="6720" w:type="dxa"/>
            <w:tcBorders>
              <w:top w:val="nil"/>
              <w:left w:val="nil"/>
              <w:bottom w:val="single" w:sz="8" w:space="0" w:color="000000"/>
              <w:right w:val="nil"/>
            </w:tcBorders>
            <w:shd w:val="clear" w:color="auto" w:fill="FFFFFF"/>
            <w:tcMar>
              <w:top w:w="60" w:type="dxa"/>
              <w:left w:w="60" w:type="dxa"/>
              <w:bottom w:w="60" w:type="dxa"/>
              <w:right w:w="60" w:type="dxa"/>
            </w:tcMar>
          </w:tcPr>
          <w:p w14:paraId="70B69199" w14:textId="77777777" w:rsidR="0040522B" w:rsidRDefault="0040522B" w:rsidP="0040522B">
            <w:pPr>
              <w:pBdr>
                <w:top w:val="nil"/>
                <w:left w:val="nil"/>
                <w:bottom w:val="nil"/>
                <w:right w:val="nil"/>
                <w:between w:val="nil"/>
              </w:pBdr>
              <w:spacing w:before="60" w:after="60"/>
              <w:jc w:val="both"/>
              <w:rPr>
                <w:b/>
                <w:sz w:val="18"/>
                <w:szCs w:val="18"/>
              </w:rPr>
            </w:pPr>
            <w:r>
              <w:rPr>
                <w:b/>
                <w:sz w:val="18"/>
                <w:szCs w:val="18"/>
              </w:rPr>
              <w:t>Workshop: User Journey Mapping</w:t>
            </w:r>
          </w:p>
          <w:p w14:paraId="26FC96BD" w14:textId="77777777" w:rsidR="0040522B" w:rsidRDefault="0040522B" w:rsidP="0040522B">
            <w:pPr>
              <w:pBdr>
                <w:top w:val="nil"/>
                <w:left w:val="nil"/>
                <w:bottom w:val="nil"/>
                <w:right w:val="nil"/>
                <w:between w:val="nil"/>
              </w:pBdr>
              <w:spacing w:before="60" w:after="60"/>
              <w:jc w:val="both"/>
              <w:rPr>
                <w:b/>
                <w:sz w:val="18"/>
                <w:szCs w:val="18"/>
              </w:rPr>
            </w:pPr>
            <w:r>
              <w:rPr>
                <w:b/>
                <w:sz w:val="18"/>
                <w:szCs w:val="18"/>
              </w:rPr>
              <w:t>Assignment 8: UX Design</w:t>
            </w:r>
          </w:p>
          <w:p w14:paraId="432FA9C0" w14:textId="77777777" w:rsidR="0040522B" w:rsidRDefault="0040522B" w:rsidP="0040522B">
            <w:pPr>
              <w:pBdr>
                <w:top w:val="nil"/>
                <w:left w:val="nil"/>
                <w:bottom w:val="nil"/>
                <w:right w:val="nil"/>
                <w:between w:val="nil"/>
              </w:pBdr>
              <w:spacing w:before="60" w:after="60"/>
              <w:jc w:val="both"/>
              <w:rPr>
                <w:sz w:val="18"/>
                <w:szCs w:val="18"/>
              </w:rPr>
            </w:pPr>
            <w:r>
              <w:rPr>
                <w:sz w:val="18"/>
                <w:szCs w:val="18"/>
              </w:rPr>
              <w:t xml:space="preserve">Introduction of Hero’s Journey archetypal story pattern as a tool for mapping the user journey. Students will lay out the user journey for their XR experiences and, using the 2D and 3D sketches/storyboards from previous weeks, discuss and elaborate on the UX design. Before next week’s class, students are expected to implement their initial ideas into their Unity scenes.  </w:t>
            </w:r>
          </w:p>
        </w:tc>
      </w:tr>
      <w:tr w:rsidR="0040522B" w14:paraId="63D9E8AC" w14:textId="77777777" w:rsidTr="009D6D85">
        <w:trPr>
          <w:trHeight w:val="465"/>
        </w:trPr>
        <w:tc>
          <w:tcPr>
            <w:tcW w:w="40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2DE1C878" w14:textId="77777777" w:rsidR="0040522B" w:rsidRDefault="0040522B" w:rsidP="0040522B">
            <w:pPr>
              <w:spacing w:before="144" w:after="144"/>
              <w:rPr>
                <w:sz w:val="18"/>
                <w:szCs w:val="18"/>
              </w:rPr>
            </w:pPr>
            <w:r>
              <w:rPr>
                <w:sz w:val="18"/>
                <w:szCs w:val="18"/>
              </w:rPr>
              <w:t>10</w:t>
            </w:r>
          </w:p>
        </w:tc>
        <w:tc>
          <w:tcPr>
            <w:tcW w:w="118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49D46E12" w14:textId="77777777" w:rsidR="0040522B" w:rsidRDefault="0040522B" w:rsidP="0040522B">
            <w:pPr>
              <w:spacing w:before="144" w:after="144"/>
              <w:ind w:left="60"/>
              <w:rPr>
                <w:sz w:val="18"/>
                <w:szCs w:val="18"/>
              </w:rPr>
            </w:pPr>
            <w:r>
              <w:rPr>
                <w:sz w:val="18"/>
                <w:szCs w:val="18"/>
              </w:rPr>
              <w:t xml:space="preserve">20.07.2021 </w:t>
            </w:r>
            <w:r w:rsidR="00CE25ED">
              <w:rPr>
                <w:sz w:val="18"/>
                <w:szCs w:val="18"/>
              </w:rPr>
              <w:t>T</w:t>
            </w:r>
            <w:r>
              <w:rPr>
                <w:sz w:val="18"/>
                <w:szCs w:val="18"/>
              </w:rPr>
              <w:t>uesday</w:t>
            </w:r>
          </w:p>
        </w:tc>
        <w:tc>
          <w:tcPr>
            <w:tcW w:w="6720" w:type="dxa"/>
            <w:tcBorders>
              <w:top w:val="nil"/>
              <w:left w:val="nil"/>
              <w:bottom w:val="single" w:sz="8" w:space="0" w:color="000000"/>
              <w:right w:val="nil"/>
            </w:tcBorders>
            <w:tcMar>
              <w:top w:w="60" w:type="dxa"/>
              <w:left w:w="60" w:type="dxa"/>
              <w:bottom w:w="60" w:type="dxa"/>
              <w:right w:w="60" w:type="dxa"/>
            </w:tcMar>
            <w:vAlign w:val="center"/>
          </w:tcPr>
          <w:p w14:paraId="758F9781" w14:textId="77777777" w:rsidR="0040522B" w:rsidRDefault="0040522B" w:rsidP="0040522B">
            <w:pPr>
              <w:pBdr>
                <w:top w:val="nil"/>
                <w:left w:val="nil"/>
                <w:bottom w:val="nil"/>
                <w:right w:val="nil"/>
                <w:between w:val="nil"/>
              </w:pBdr>
              <w:spacing w:before="60" w:after="60"/>
              <w:jc w:val="both"/>
              <w:rPr>
                <w:b/>
                <w:sz w:val="18"/>
                <w:szCs w:val="18"/>
              </w:rPr>
            </w:pPr>
            <w:r>
              <w:rPr>
                <w:b/>
                <w:sz w:val="18"/>
                <w:szCs w:val="18"/>
              </w:rPr>
              <w:t>Workshop: UX Design</w:t>
            </w:r>
          </w:p>
          <w:p w14:paraId="3BB32D34" w14:textId="199927D4" w:rsidR="0040522B" w:rsidRDefault="003F7CE8" w:rsidP="0040522B">
            <w:pPr>
              <w:spacing w:before="60" w:after="60"/>
              <w:jc w:val="both"/>
              <w:rPr>
                <w:rFonts w:ascii="Times New Roman" w:eastAsia="Times New Roman" w:hAnsi="Times New Roman" w:cs="Times New Roman"/>
                <w:sz w:val="20"/>
                <w:szCs w:val="20"/>
              </w:rPr>
            </w:pPr>
            <w:r>
              <w:rPr>
                <w:sz w:val="18"/>
                <w:szCs w:val="18"/>
              </w:rPr>
              <w:t>We</w:t>
            </w:r>
            <w:r w:rsidR="0040522B">
              <w:rPr>
                <w:sz w:val="18"/>
                <w:szCs w:val="18"/>
              </w:rPr>
              <w:t xml:space="preserve"> will hold a workshop on the UX design. Students are expected to reiterate on their UX design prototypes.</w:t>
            </w:r>
          </w:p>
        </w:tc>
      </w:tr>
      <w:tr w:rsidR="0040522B" w14:paraId="5C5BBE6A" w14:textId="77777777" w:rsidTr="009D6D85">
        <w:trPr>
          <w:trHeight w:val="380"/>
        </w:trPr>
        <w:tc>
          <w:tcPr>
            <w:tcW w:w="405" w:type="dxa"/>
            <w:tcBorders>
              <w:top w:val="nil"/>
              <w:left w:val="nil"/>
              <w:bottom w:val="single" w:sz="8" w:space="0" w:color="000000"/>
              <w:right w:val="nil"/>
            </w:tcBorders>
            <w:shd w:val="clear" w:color="auto" w:fill="FFFFFF"/>
            <w:tcMar>
              <w:top w:w="60" w:type="dxa"/>
              <w:left w:w="60" w:type="dxa"/>
              <w:bottom w:w="60" w:type="dxa"/>
              <w:right w:w="60" w:type="dxa"/>
            </w:tcMar>
            <w:vAlign w:val="center"/>
          </w:tcPr>
          <w:p w14:paraId="39C004F2" w14:textId="77777777" w:rsidR="0040522B" w:rsidRDefault="0040522B" w:rsidP="0040522B">
            <w:pPr>
              <w:spacing w:before="144" w:after="144"/>
              <w:rPr>
                <w:sz w:val="18"/>
                <w:szCs w:val="18"/>
              </w:rPr>
            </w:pPr>
            <w:r>
              <w:rPr>
                <w:sz w:val="18"/>
                <w:szCs w:val="18"/>
              </w:rPr>
              <w:t>11</w:t>
            </w:r>
          </w:p>
        </w:tc>
        <w:tc>
          <w:tcPr>
            <w:tcW w:w="118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168A986D" w14:textId="77777777" w:rsidR="0040522B" w:rsidRDefault="0040522B" w:rsidP="0040522B">
            <w:pPr>
              <w:spacing w:before="144" w:after="144"/>
              <w:ind w:left="60"/>
              <w:rPr>
                <w:sz w:val="18"/>
                <w:szCs w:val="18"/>
              </w:rPr>
            </w:pPr>
            <w:r>
              <w:rPr>
                <w:sz w:val="18"/>
                <w:szCs w:val="18"/>
              </w:rPr>
              <w:t xml:space="preserve">21.07.2021 </w:t>
            </w:r>
            <w:r w:rsidR="00CE25ED">
              <w:rPr>
                <w:sz w:val="18"/>
                <w:szCs w:val="18"/>
              </w:rPr>
              <w:t>W</w:t>
            </w:r>
            <w:r>
              <w:rPr>
                <w:sz w:val="18"/>
                <w:szCs w:val="18"/>
              </w:rPr>
              <w:t>ednesday</w:t>
            </w:r>
          </w:p>
        </w:tc>
        <w:tc>
          <w:tcPr>
            <w:tcW w:w="6720" w:type="dxa"/>
            <w:tcBorders>
              <w:top w:val="nil"/>
              <w:left w:val="nil"/>
              <w:bottom w:val="single" w:sz="8" w:space="0" w:color="000000"/>
              <w:right w:val="nil"/>
            </w:tcBorders>
            <w:tcMar>
              <w:top w:w="60" w:type="dxa"/>
              <w:left w:w="60" w:type="dxa"/>
              <w:bottom w:w="60" w:type="dxa"/>
              <w:right w:w="60" w:type="dxa"/>
            </w:tcMar>
            <w:vAlign w:val="center"/>
          </w:tcPr>
          <w:p w14:paraId="5E063F46" w14:textId="77777777" w:rsidR="0040522B" w:rsidRDefault="0040522B" w:rsidP="0040522B">
            <w:pPr>
              <w:pBdr>
                <w:top w:val="nil"/>
                <w:left w:val="nil"/>
                <w:bottom w:val="nil"/>
                <w:right w:val="nil"/>
                <w:between w:val="nil"/>
              </w:pBdr>
              <w:spacing w:before="60" w:after="60"/>
              <w:jc w:val="both"/>
              <w:rPr>
                <w:b/>
                <w:sz w:val="18"/>
                <w:szCs w:val="18"/>
              </w:rPr>
            </w:pPr>
            <w:r>
              <w:rPr>
                <w:b/>
                <w:sz w:val="18"/>
                <w:szCs w:val="18"/>
              </w:rPr>
              <w:t>Mockup Presentation</w:t>
            </w:r>
          </w:p>
          <w:p w14:paraId="30B64AAE" w14:textId="77777777" w:rsidR="0040522B" w:rsidRDefault="00CE25ED" w:rsidP="0040522B">
            <w:pPr>
              <w:spacing w:before="60" w:after="60"/>
              <w:jc w:val="both"/>
              <w:rPr>
                <w:rFonts w:ascii="Times New Roman" w:eastAsia="Times New Roman" w:hAnsi="Times New Roman" w:cs="Times New Roman"/>
                <w:sz w:val="20"/>
                <w:szCs w:val="20"/>
              </w:rPr>
            </w:pPr>
            <w:r>
              <w:rPr>
                <w:sz w:val="18"/>
                <w:szCs w:val="18"/>
              </w:rPr>
              <w:t xml:space="preserve">Each group will </w:t>
            </w:r>
            <w:r w:rsidR="0040522B">
              <w:rPr>
                <w:sz w:val="18"/>
                <w:szCs w:val="18"/>
              </w:rPr>
              <w:t xml:space="preserve">present their </w:t>
            </w:r>
            <w:r>
              <w:rPr>
                <w:sz w:val="18"/>
                <w:szCs w:val="18"/>
              </w:rPr>
              <w:t>project to another group and get feedback</w:t>
            </w:r>
            <w:r w:rsidR="0040522B">
              <w:rPr>
                <w:sz w:val="18"/>
                <w:szCs w:val="18"/>
              </w:rPr>
              <w:t>. Upon receiving feedback, they are required to report on their progress and revise their final output and deliverables if necessary.</w:t>
            </w:r>
          </w:p>
        </w:tc>
      </w:tr>
      <w:tr w:rsidR="0040522B" w14:paraId="7AC72E39" w14:textId="77777777" w:rsidTr="009D6D85">
        <w:trPr>
          <w:trHeight w:val="380"/>
        </w:trPr>
        <w:tc>
          <w:tcPr>
            <w:tcW w:w="40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46A4D41B" w14:textId="77777777" w:rsidR="0040522B" w:rsidRDefault="0040522B" w:rsidP="0040522B">
            <w:pPr>
              <w:spacing w:before="144" w:after="144"/>
              <w:rPr>
                <w:sz w:val="18"/>
                <w:szCs w:val="18"/>
              </w:rPr>
            </w:pPr>
            <w:r>
              <w:rPr>
                <w:sz w:val="18"/>
                <w:szCs w:val="18"/>
              </w:rPr>
              <w:t>12</w:t>
            </w:r>
          </w:p>
        </w:tc>
        <w:tc>
          <w:tcPr>
            <w:tcW w:w="1185" w:type="dxa"/>
            <w:tcBorders>
              <w:top w:val="nil"/>
              <w:left w:val="nil"/>
              <w:bottom w:val="single" w:sz="8" w:space="0" w:color="000000"/>
              <w:right w:val="nil"/>
            </w:tcBorders>
            <w:shd w:val="clear" w:color="auto" w:fill="auto"/>
            <w:tcMar>
              <w:top w:w="60" w:type="dxa"/>
              <w:left w:w="60" w:type="dxa"/>
              <w:bottom w:w="60" w:type="dxa"/>
              <w:right w:w="60" w:type="dxa"/>
            </w:tcMar>
            <w:vAlign w:val="center"/>
          </w:tcPr>
          <w:p w14:paraId="3C69E35B" w14:textId="77777777" w:rsidR="0040522B" w:rsidRDefault="0040522B" w:rsidP="0040522B">
            <w:pPr>
              <w:spacing w:before="144" w:after="144"/>
              <w:ind w:left="60"/>
              <w:rPr>
                <w:sz w:val="18"/>
                <w:szCs w:val="18"/>
              </w:rPr>
            </w:pPr>
            <w:r>
              <w:rPr>
                <w:sz w:val="18"/>
                <w:szCs w:val="18"/>
              </w:rPr>
              <w:t xml:space="preserve">22.07.2021 </w:t>
            </w:r>
            <w:r w:rsidR="00CE25ED">
              <w:rPr>
                <w:sz w:val="18"/>
                <w:szCs w:val="18"/>
              </w:rPr>
              <w:t>T</w:t>
            </w:r>
            <w:r>
              <w:rPr>
                <w:sz w:val="18"/>
                <w:szCs w:val="18"/>
              </w:rPr>
              <w:t>hursday</w:t>
            </w:r>
          </w:p>
        </w:tc>
        <w:tc>
          <w:tcPr>
            <w:tcW w:w="6720" w:type="dxa"/>
            <w:tcBorders>
              <w:top w:val="nil"/>
              <w:left w:val="nil"/>
              <w:bottom w:val="single" w:sz="8" w:space="0" w:color="000000"/>
              <w:right w:val="nil"/>
            </w:tcBorders>
            <w:tcMar>
              <w:top w:w="60" w:type="dxa"/>
              <w:left w:w="60" w:type="dxa"/>
              <w:bottom w:w="60" w:type="dxa"/>
              <w:right w:w="60" w:type="dxa"/>
            </w:tcMar>
            <w:vAlign w:val="center"/>
          </w:tcPr>
          <w:p w14:paraId="4543E1D7" w14:textId="77777777" w:rsidR="0040522B" w:rsidRDefault="0040522B" w:rsidP="0040522B">
            <w:pPr>
              <w:pBdr>
                <w:top w:val="nil"/>
                <w:left w:val="nil"/>
                <w:bottom w:val="nil"/>
                <w:right w:val="nil"/>
                <w:between w:val="nil"/>
              </w:pBdr>
              <w:spacing w:before="60" w:after="60"/>
              <w:jc w:val="both"/>
              <w:rPr>
                <w:b/>
                <w:sz w:val="18"/>
                <w:szCs w:val="18"/>
              </w:rPr>
            </w:pPr>
            <w:r>
              <w:rPr>
                <w:b/>
                <w:sz w:val="18"/>
                <w:szCs w:val="18"/>
              </w:rPr>
              <w:t>Final delivery of the Final Projects</w:t>
            </w:r>
          </w:p>
          <w:p w14:paraId="583BCF65" w14:textId="77777777" w:rsidR="00CE25ED" w:rsidRDefault="00CE25ED" w:rsidP="0040522B">
            <w:pPr>
              <w:pBdr>
                <w:top w:val="nil"/>
                <w:left w:val="nil"/>
                <w:bottom w:val="nil"/>
                <w:right w:val="nil"/>
                <w:between w:val="nil"/>
              </w:pBdr>
              <w:spacing w:before="60" w:after="60"/>
              <w:jc w:val="both"/>
              <w:rPr>
                <w:b/>
                <w:sz w:val="18"/>
                <w:szCs w:val="18"/>
              </w:rPr>
            </w:pPr>
            <w:r>
              <w:rPr>
                <w:b/>
                <w:sz w:val="18"/>
                <w:szCs w:val="18"/>
              </w:rPr>
              <w:t xml:space="preserve">Guest Speaker: </w:t>
            </w:r>
            <w:r>
              <w:rPr>
                <w:sz w:val="18"/>
                <w:szCs w:val="18"/>
              </w:rPr>
              <w:t>will be defined later.</w:t>
            </w:r>
          </w:p>
          <w:p w14:paraId="09902AD0" w14:textId="77777777" w:rsidR="0040522B" w:rsidRDefault="0040522B" w:rsidP="0040522B">
            <w:pPr>
              <w:spacing w:before="60" w:after="60"/>
              <w:jc w:val="both"/>
              <w:rPr>
                <w:rFonts w:ascii="Times New Roman" w:eastAsia="Times New Roman" w:hAnsi="Times New Roman" w:cs="Times New Roman"/>
                <w:sz w:val="20"/>
                <w:szCs w:val="20"/>
              </w:rPr>
            </w:pPr>
            <w:r>
              <w:rPr>
                <w:sz w:val="18"/>
                <w:szCs w:val="18"/>
              </w:rPr>
              <w:t xml:space="preserve">Students will showcase their final </w:t>
            </w:r>
            <w:r w:rsidR="00CE25ED">
              <w:rPr>
                <w:sz w:val="18"/>
                <w:szCs w:val="18"/>
              </w:rPr>
              <w:t>project</w:t>
            </w:r>
            <w:r>
              <w:rPr>
                <w:sz w:val="18"/>
                <w:szCs w:val="18"/>
              </w:rPr>
              <w:t xml:space="preserve"> in front of the class and invited guests.</w:t>
            </w:r>
          </w:p>
        </w:tc>
      </w:tr>
    </w:tbl>
    <w:p w14:paraId="4645378B" w14:textId="77777777" w:rsidR="0040522B" w:rsidRDefault="0040522B" w:rsidP="0040522B">
      <w:pPr>
        <w:spacing w:after="0" w:line="276" w:lineRule="auto"/>
        <w:rPr>
          <w:sz w:val="20"/>
          <w:szCs w:val="20"/>
        </w:rPr>
      </w:pPr>
      <w:r>
        <w:rPr>
          <w:sz w:val="20"/>
          <w:szCs w:val="20"/>
        </w:rPr>
        <w:t xml:space="preserve"> </w:t>
      </w:r>
    </w:p>
    <w:p w14:paraId="6870ACA1" w14:textId="77777777" w:rsidR="0052671D" w:rsidRDefault="0052671D">
      <w:pPr>
        <w:pBdr>
          <w:top w:val="nil"/>
          <w:left w:val="nil"/>
          <w:bottom w:val="nil"/>
          <w:right w:val="nil"/>
          <w:between w:val="nil"/>
        </w:pBdr>
        <w:spacing w:after="0" w:line="276" w:lineRule="auto"/>
        <w:rPr>
          <w:color w:val="332D30"/>
          <w:sz w:val="20"/>
          <w:szCs w:val="20"/>
          <w:highlight w:val="white"/>
        </w:rPr>
      </w:pPr>
    </w:p>
    <w:p w14:paraId="459B9439" w14:textId="77777777" w:rsidR="0052671D" w:rsidRDefault="0052671D">
      <w:pPr>
        <w:pBdr>
          <w:top w:val="nil"/>
          <w:left w:val="nil"/>
          <w:bottom w:val="nil"/>
          <w:right w:val="nil"/>
          <w:between w:val="nil"/>
        </w:pBdr>
        <w:spacing w:after="0" w:line="276" w:lineRule="auto"/>
        <w:rPr>
          <w:sz w:val="20"/>
          <w:szCs w:val="20"/>
        </w:rPr>
      </w:pPr>
    </w:p>
    <w:p w14:paraId="7C923295" w14:textId="77777777" w:rsidR="0052671D" w:rsidRPr="0040522B" w:rsidRDefault="0052671D" w:rsidP="0040522B">
      <w:pPr>
        <w:pBdr>
          <w:top w:val="nil"/>
          <w:left w:val="nil"/>
          <w:bottom w:val="nil"/>
          <w:right w:val="nil"/>
          <w:between w:val="nil"/>
        </w:pBdr>
        <w:spacing w:after="0" w:line="276" w:lineRule="auto"/>
        <w:rPr>
          <w:sz w:val="20"/>
          <w:szCs w:val="20"/>
        </w:rPr>
      </w:pPr>
    </w:p>
    <w:sectPr w:rsidR="0052671D" w:rsidRPr="0040522B">
      <w:headerReference w:type="even" r:id="rId32"/>
      <w:headerReference w:type="default" r:id="rId33"/>
      <w:footerReference w:type="even" r:id="rId34"/>
      <w:footerReference w:type="default" r:id="rId35"/>
      <w:headerReference w:type="first" r:id="rId36"/>
      <w:footerReference w:type="first" r:id="rId37"/>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2B77" w14:textId="77777777" w:rsidR="00497F94" w:rsidRDefault="00497F94">
      <w:pPr>
        <w:spacing w:after="0"/>
      </w:pPr>
      <w:r>
        <w:separator/>
      </w:r>
    </w:p>
  </w:endnote>
  <w:endnote w:type="continuationSeparator" w:id="0">
    <w:p w14:paraId="39BD3BA2" w14:textId="77777777" w:rsidR="00497F94" w:rsidRDefault="00497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Georgia">
    <w:altName w:val="﷽﷽﷽﷽﷽﷽﷽﷽￻"/>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6F0E" w14:textId="77777777" w:rsidR="003F7CE8" w:rsidRDefault="003F7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D86C9" w14:textId="77777777" w:rsidR="0052671D" w:rsidRDefault="0052671D">
    <w:pPr>
      <w:jc w:val="center"/>
      <w:rPr>
        <w:sz w:val="18"/>
        <w:szCs w:val="18"/>
      </w:rPr>
    </w:pPr>
  </w:p>
  <w:p w14:paraId="5928AD27" w14:textId="77777777" w:rsidR="0052671D" w:rsidRDefault="009B3B64">
    <w:pPr>
      <w:jc w:val="center"/>
      <w:rPr>
        <w:sz w:val="18"/>
        <w:szCs w:val="18"/>
      </w:rPr>
    </w:pPr>
    <w:r>
      <w:rPr>
        <w:sz w:val="18"/>
        <w:szCs w:val="18"/>
      </w:rPr>
      <w:fldChar w:fldCharType="begin"/>
    </w:r>
    <w:r>
      <w:rPr>
        <w:sz w:val="18"/>
        <w:szCs w:val="18"/>
      </w:rPr>
      <w:instrText>PAGE</w:instrText>
    </w:r>
    <w:r>
      <w:rPr>
        <w:sz w:val="18"/>
        <w:szCs w:val="18"/>
      </w:rPr>
      <w:fldChar w:fldCharType="separate"/>
    </w:r>
    <w:r w:rsidR="00B6529F">
      <w:rPr>
        <w:noProof/>
        <w:sz w:val="18"/>
        <w:szCs w:val="18"/>
      </w:rPr>
      <w:t>1</w:t>
    </w:r>
    <w:r>
      <w:rPr>
        <w:sz w:val="18"/>
        <w:szCs w:val="18"/>
      </w:rPr>
      <w:fldChar w:fldCharType="end"/>
    </w:r>
    <w:r>
      <w:rPr>
        <w:sz w:val="18"/>
        <w:szCs w:val="18"/>
      </w:rPr>
      <w:t xml:space="preserve"> / </w:t>
    </w:r>
    <w:r>
      <w:rPr>
        <w:sz w:val="18"/>
        <w:szCs w:val="18"/>
      </w:rPr>
      <w:fldChar w:fldCharType="begin"/>
    </w:r>
    <w:r>
      <w:rPr>
        <w:sz w:val="18"/>
        <w:szCs w:val="18"/>
      </w:rPr>
      <w:instrText>NUMPAGES</w:instrText>
    </w:r>
    <w:r>
      <w:rPr>
        <w:sz w:val="18"/>
        <w:szCs w:val="18"/>
      </w:rPr>
      <w:fldChar w:fldCharType="separate"/>
    </w:r>
    <w:r w:rsidR="00B6529F">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B74D" w14:textId="77777777" w:rsidR="003F7CE8" w:rsidRDefault="003F7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4539" w14:textId="77777777" w:rsidR="00497F94" w:rsidRDefault="00497F94">
      <w:pPr>
        <w:spacing w:after="0"/>
      </w:pPr>
      <w:r>
        <w:separator/>
      </w:r>
    </w:p>
  </w:footnote>
  <w:footnote w:type="continuationSeparator" w:id="0">
    <w:p w14:paraId="6B39CAF1" w14:textId="77777777" w:rsidR="00497F94" w:rsidRDefault="00497F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6419" w14:textId="77777777" w:rsidR="00B6529F" w:rsidRDefault="00B65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9464" w14:textId="77777777" w:rsidR="0052671D" w:rsidRDefault="0052671D"/>
  <w:p w14:paraId="1FEC6EB6" w14:textId="77777777" w:rsidR="0052671D" w:rsidRDefault="009B3B64">
    <w:pPr>
      <w:spacing w:after="0"/>
      <w:rPr>
        <w:i/>
        <w:sz w:val="18"/>
        <w:szCs w:val="18"/>
      </w:rPr>
    </w:pPr>
    <w:r>
      <w:rPr>
        <w:i/>
        <w:sz w:val="18"/>
        <w:szCs w:val="18"/>
      </w:rPr>
      <w:t xml:space="preserve">MAVA 226 _ </w:t>
    </w:r>
    <w:r w:rsidR="0040522B">
      <w:rPr>
        <w:i/>
        <w:sz w:val="18"/>
        <w:szCs w:val="18"/>
      </w:rPr>
      <w:t>Summer</w:t>
    </w:r>
    <w:r>
      <w:rPr>
        <w:i/>
        <w:sz w:val="18"/>
        <w:szCs w:val="18"/>
      </w:rPr>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BA6C" w14:textId="77777777" w:rsidR="00B6529F" w:rsidRDefault="00B65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1D"/>
    <w:rsid w:val="0036175A"/>
    <w:rsid w:val="003F7CE8"/>
    <w:rsid w:val="0040522B"/>
    <w:rsid w:val="00497F94"/>
    <w:rsid w:val="0052671D"/>
    <w:rsid w:val="00534C2B"/>
    <w:rsid w:val="006F52B9"/>
    <w:rsid w:val="009754F9"/>
    <w:rsid w:val="009B3B64"/>
    <w:rsid w:val="00B6529F"/>
    <w:rsid w:val="00CE25ED"/>
    <w:rsid w:val="00F2200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F7200"/>
  <w15:docId w15:val="{C971929A-4EF4-394B-9A6D-496A0538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6529F"/>
    <w:pPr>
      <w:tabs>
        <w:tab w:val="center" w:pos="4680"/>
        <w:tab w:val="right" w:pos="9360"/>
      </w:tabs>
      <w:spacing w:after="0"/>
    </w:pPr>
  </w:style>
  <w:style w:type="character" w:customStyle="1" w:styleId="HeaderChar">
    <w:name w:val="Header Char"/>
    <w:basedOn w:val="DefaultParagraphFont"/>
    <w:link w:val="Header"/>
    <w:uiPriority w:val="99"/>
    <w:rsid w:val="00B6529F"/>
  </w:style>
  <w:style w:type="paragraph" w:styleId="Footer">
    <w:name w:val="footer"/>
    <w:basedOn w:val="Normal"/>
    <w:link w:val="FooterChar"/>
    <w:uiPriority w:val="99"/>
    <w:unhideWhenUsed/>
    <w:rsid w:val="00B6529F"/>
    <w:pPr>
      <w:tabs>
        <w:tab w:val="center" w:pos="4680"/>
        <w:tab w:val="right" w:pos="9360"/>
      </w:tabs>
      <w:spacing w:after="0"/>
    </w:pPr>
  </w:style>
  <w:style w:type="character" w:customStyle="1" w:styleId="FooterChar">
    <w:name w:val="Footer Char"/>
    <w:basedOn w:val="DefaultParagraphFont"/>
    <w:link w:val="Footer"/>
    <w:uiPriority w:val="99"/>
    <w:rsid w:val="00B6529F"/>
  </w:style>
  <w:style w:type="character" w:styleId="Hyperlink">
    <w:name w:val="Hyperlink"/>
    <w:basedOn w:val="DefaultParagraphFont"/>
    <w:uiPriority w:val="99"/>
    <w:unhideWhenUsed/>
    <w:rsid w:val="006F52B9"/>
    <w:rPr>
      <w:color w:val="0000FF" w:themeColor="hyperlink"/>
      <w:u w:val="single"/>
    </w:rPr>
  </w:style>
  <w:style w:type="character" w:styleId="UnresolvedMention">
    <w:name w:val="Unresolved Mention"/>
    <w:basedOn w:val="DefaultParagraphFont"/>
    <w:uiPriority w:val="99"/>
    <w:semiHidden/>
    <w:unhideWhenUsed/>
    <w:rsid w:val="006F5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da.liu.se/divisions/hcs/ixs/material/servicedesignGbg10/2%20Additional%20readings/humancentereddesign.pdf" TargetMode="External"/><Relationship Id="rId18" Type="http://schemas.openxmlformats.org/officeDocument/2006/relationships/hyperlink" Target="http://read.shapeofdesignbook.com/" TargetMode="External"/><Relationship Id="rId26" Type="http://schemas.openxmlformats.org/officeDocument/2006/relationships/hyperlink" Target="https://www.wired.com/story/mirrorworld-ar-next-big-tech-platform/?curator=theedge&amp;utm_source=NYC+Media+Lab+Mailing+List&amp;utm_campaign=5a15e8cdc4-EMAIL_CAMPAIGN_2018_01_26_COPY_01&amp;utm_medium=email&amp;utm_term=0_8d8d6abf51-5a15e8cdc4-1204817725"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itpress.mit.edu/books/speculative-everythin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ixdell.com/classes/HCI-and-Design-Spring-2017/The-Design-of-Everyday-Things-Revised-and-Expanded-Edition.pdf" TargetMode="External"/><Relationship Id="rId17" Type="http://schemas.openxmlformats.org/officeDocument/2006/relationships/hyperlink" Target="http://color.hotglue.me/color_pdf.head.139811657448&amp;download=1" TargetMode="External"/><Relationship Id="rId25" Type="http://schemas.openxmlformats.org/officeDocument/2006/relationships/hyperlink" Target="https://ieeexplore.ieee.org/document/7790997"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teraction-design.org/literature/book/the-encyclopedia-of-human-computer-interaction-2nd-ed/user-experience-and-experience-design" TargetMode="External"/><Relationship Id="rId20" Type="http://schemas.openxmlformats.org/officeDocument/2006/relationships/hyperlink" Target="http://blog.nearfuturelaboratory.com/" TargetMode="External"/><Relationship Id="rId29" Type="http://schemas.openxmlformats.org/officeDocument/2006/relationships/hyperlink" Target="https://skepticalscienc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yantac@ku.edu.tr" TargetMode="External"/><Relationship Id="rId24" Type="http://schemas.openxmlformats.org/officeDocument/2006/relationships/hyperlink" Target="https://figshare.com/articles/Design_Fiction_as_World_Building/4746964/files/7874596.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interaction-design.org/literature/book/the-encyclopedia-of-human-computer-interaction-2nd-ed/industrial-design" TargetMode="External"/><Relationship Id="rId23" Type="http://schemas.openxmlformats.org/officeDocument/2006/relationships/hyperlink" Target="https://eprints.lancs.ac.uk/id/eprint/73456/1/JL_Pragmatics_Framework.pdf" TargetMode="External"/><Relationship Id="rId28" Type="http://schemas.openxmlformats.org/officeDocument/2006/relationships/hyperlink" Target="https://www.un.org/en/climatechange/reports.shtml" TargetMode="External"/><Relationship Id="rId36" Type="http://schemas.openxmlformats.org/officeDocument/2006/relationships/header" Target="header3.xml"/><Relationship Id="rId10" Type="http://schemas.openxmlformats.org/officeDocument/2006/relationships/hyperlink" Target="mailto:avatansever@ku.edu.tr" TargetMode="External"/><Relationship Id="rId19" Type="http://schemas.openxmlformats.org/officeDocument/2006/relationships/hyperlink" Target="https://ia.net/topics/learning-to-see" TargetMode="External"/><Relationship Id="rId31" Type="http://schemas.openxmlformats.org/officeDocument/2006/relationships/hyperlink" Target="http://vpaa.ku.edu.tr/academic/grievance-procedur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nteraction-design.org/literature/book/the-encyclopedia-of-human-computer-interaction-2nd-ed/interaction-design-brief-intro" TargetMode="External"/><Relationship Id="rId22" Type="http://schemas.openxmlformats.org/officeDocument/2006/relationships/hyperlink" Target="https://drbfw5wfjlxon.cloudfront.net/writing/DesignFiction_WebEdition.pdf" TargetMode="External"/><Relationship Id="rId27" Type="http://schemas.openxmlformats.org/officeDocument/2006/relationships/hyperlink" Target="https://www.wired.com/story/future-of-work-sci-fi-issue" TargetMode="External"/><Relationship Id="rId30" Type="http://schemas.openxmlformats.org/officeDocument/2006/relationships/hyperlink" Target="https://futureofstorytelling.org/video/alex-mcdowell-world-buildin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96520417F1E44DACB768C8F50A7B41" ma:contentTypeVersion="12" ma:contentTypeDescription="Yeni belge oluşturun." ma:contentTypeScope="" ma:versionID="758bfea773efdcdbe49e0cacb252abc8">
  <xsd:schema xmlns:xsd="http://www.w3.org/2001/XMLSchema" xmlns:xs="http://www.w3.org/2001/XMLSchema" xmlns:p="http://schemas.microsoft.com/office/2006/metadata/properties" xmlns:ns3="72a1b4c0-a6a6-48af-9b68-152a1689c876" xmlns:ns4="b46ec7a8-fa74-4df1-a4dd-163d5fcf0ecf" targetNamespace="http://schemas.microsoft.com/office/2006/metadata/properties" ma:root="true" ma:fieldsID="5e6167e4de5ba3cb910c8e01edff0399" ns3:_="" ns4:_="">
    <xsd:import namespace="72a1b4c0-a6a6-48af-9b68-152a1689c876"/>
    <xsd:import namespace="b46ec7a8-fa74-4df1-a4dd-163d5fcf0e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1b4c0-a6a6-48af-9b68-152a1689c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ec7a8-fa74-4df1-a4dd-163d5fcf0ecf"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2D537-C82A-4611-9187-68E296739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1b4c0-a6a6-48af-9b68-152a1689c876"/>
    <ds:schemaRef ds:uri="b46ec7a8-fa74-4df1-a4dd-163d5fcf0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30D7D-9FB4-4107-9541-DC12F2045DC5}">
  <ds:schemaRefs>
    <ds:schemaRef ds:uri="http://schemas.microsoft.com/sharepoint/v3/contenttype/forms"/>
  </ds:schemaRefs>
</ds:datastoreItem>
</file>

<file path=customXml/itemProps3.xml><?xml version="1.0" encoding="utf-8"?>
<ds:datastoreItem xmlns:ds="http://schemas.openxmlformats.org/officeDocument/2006/customXml" ds:itemID="{DCFEC9CD-932C-4C90-A871-1C6E30D80C3D}">
  <ds:schemaRefs>
    <ds:schemaRef ds:uri="http://schemas.openxmlformats.org/package/2006/metadata/core-properties"/>
    <ds:schemaRef ds:uri="http://purl.org/dc/dcmitype/"/>
    <ds:schemaRef ds:uri="http://schemas.microsoft.com/office/2006/documentManagement/types"/>
    <ds:schemaRef ds:uri="http://purl.org/dc/elements/1.1/"/>
    <ds:schemaRef ds:uri="72a1b4c0-a6a6-48af-9b68-152a1689c876"/>
    <ds:schemaRef ds:uri="http://schemas.microsoft.com/office/infopath/2007/PartnerControls"/>
    <ds:schemaRef ds:uri="http://purl.org/dc/terms/"/>
    <ds:schemaRef ds:uri="b46ec7a8-fa74-4df1-a4dd-163d5fcf0ec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1968</Words>
  <Characters>11222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Nouh</dc:creator>
  <cp:lastModifiedBy>Hülya Nouh</cp:lastModifiedBy>
  <cp:revision>2</cp:revision>
  <dcterms:created xsi:type="dcterms:W3CDTF">2020-12-23T06:51:00Z</dcterms:created>
  <dcterms:modified xsi:type="dcterms:W3CDTF">2020-12-23T06:51:00Z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0x010100C396520417F1E44DACB768C8F50A7B41</vt:lpwstr>
  </property>
</Properties>
</file>